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3686"/>
      </w:tblGrid>
      <w:tr w:rsidR="00D31862" w:rsidRPr="00FC3A6C" w:rsidTr="004D0C37">
        <w:tc>
          <w:tcPr>
            <w:tcW w:w="6912" w:type="dxa"/>
          </w:tcPr>
          <w:p w:rsidR="00D31862" w:rsidRPr="00D31862" w:rsidRDefault="004D0C37" w:rsidP="008B70A0">
            <w:pPr>
              <w:jc w:val="center"/>
              <w:rPr>
                <w:rFonts w:ascii="Times New Roman" w:hAnsi="Times New Roman" w:cs="Times New Roman"/>
                <w:b/>
                <w:sz w:val="24"/>
                <w:szCs w:val="24"/>
                <w:lang w:val="ru-RU"/>
              </w:rPr>
            </w:pPr>
            <w:r>
              <w:rPr>
                <w:noProof/>
                <w:lang w:val="ru-RU" w:eastAsia="ru-RU"/>
              </w:rPr>
              <w:drawing>
                <wp:inline distT="0" distB="0" distL="0" distR="0" wp14:anchorId="220E413E" wp14:editId="17E9B873">
                  <wp:extent cx="2624455" cy="1476375"/>
                  <wp:effectExtent l="0" t="0" r="4445" b="9525"/>
                  <wp:docPr id="1" name="Рисунок 1" descr="C:\Users\MazitovaYuN\Desktop\ovz.jpg"/>
                  <wp:cNvGraphicFramePr/>
                  <a:graphic xmlns:a="http://schemas.openxmlformats.org/drawingml/2006/main">
                    <a:graphicData uri="http://schemas.openxmlformats.org/drawingml/2006/picture">
                      <pic:pic xmlns:pic="http://schemas.openxmlformats.org/drawingml/2006/picture">
                        <pic:nvPicPr>
                          <pic:cNvPr id="1" name="Рисунок 1" descr="C:\Users\MazitovaYuN\Desktop\ovz.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4455" cy="1476375"/>
                          </a:xfrm>
                          <a:prstGeom prst="rect">
                            <a:avLst/>
                          </a:prstGeom>
                          <a:noFill/>
                          <a:ln>
                            <a:noFill/>
                          </a:ln>
                        </pic:spPr>
                      </pic:pic>
                    </a:graphicData>
                  </a:graphic>
                </wp:inline>
              </w:drawing>
            </w:r>
          </w:p>
        </w:tc>
        <w:tc>
          <w:tcPr>
            <w:tcW w:w="3686" w:type="dxa"/>
          </w:tcPr>
          <w:p w:rsidR="004D0C37" w:rsidRDefault="004D0C37" w:rsidP="004D0C37">
            <w:pPr>
              <w:jc w:val="center"/>
              <w:rPr>
                <w:rFonts w:ascii="Times New Roman" w:hAnsi="Times New Roman" w:cs="Times New Roman"/>
                <w:b/>
                <w:color w:val="C00000"/>
                <w:sz w:val="28"/>
                <w:szCs w:val="28"/>
                <w:lang w:val="ru-RU"/>
              </w:rPr>
            </w:pPr>
            <w:r>
              <w:rPr>
                <w:rFonts w:ascii="Times New Roman" w:hAnsi="Times New Roman" w:cs="Times New Roman"/>
                <w:b/>
                <w:color w:val="C00000"/>
                <w:sz w:val="28"/>
                <w:szCs w:val="28"/>
                <w:lang w:val="ru-RU"/>
              </w:rPr>
              <w:t>Советы психолога родителям, имеющим детей с ограниченными возможностями здоровья.</w:t>
            </w:r>
          </w:p>
          <w:p w:rsidR="00D31862" w:rsidRPr="00D31862" w:rsidRDefault="00D31862" w:rsidP="008B70A0">
            <w:pPr>
              <w:jc w:val="center"/>
              <w:rPr>
                <w:rFonts w:ascii="Times New Roman" w:hAnsi="Times New Roman" w:cs="Times New Roman"/>
                <w:b/>
                <w:sz w:val="24"/>
                <w:szCs w:val="24"/>
                <w:lang w:val="ru-RU"/>
              </w:rPr>
            </w:pPr>
          </w:p>
        </w:tc>
      </w:tr>
    </w:tbl>
    <w:p w:rsidR="008B0090" w:rsidRPr="00D31862" w:rsidRDefault="008B0090">
      <w:pPr>
        <w:jc w:val="both"/>
        <w:rPr>
          <w:rFonts w:ascii="Times New Roman" w:hAnsi="Times New Roman" w:cs="Times New Roman"/>
          <w:sz w:val="24"/>
          <w:szCs w:val="24"/>
          <w:lang w:val="ru-RU"/>
        </w:rPr>
      </w:pPr>
    </w:p>
    <w:p w:rsidR="008B0090" w:rsidRPr="00FC3A6C" w:rsidRDefault="008B70A0" w:rsidP="00FC3A6C">
      <w:pPr>
        <w:pStyle w:val="a4"/>
        <w:shd w:val="clear" w:color="auto" w:fill="FFFFFF"/>
        <w:spacing w:beforeAutospacing="0" w:afterAutospacing="0"/>
        <w:ind w:firstLine="420"/>
        <w:jc w:val="both"/>
        <w:rPr>
          <w:rFonts w:eastAsia="sans-serif"/>
          <w:color w:val="222222"/>
          <w:sz w:val="28"/>
          <w:szCs w:val="28"/>
          <w:lang w:val="ru-RU"/>
        </w:rPr>
      </w:pPr>
      <w:r w:rsidRPr="00FC3A6C">
        <w:rPr>
          <w:rFonts w:eastAsia="sans-serif"/>
          <w:color w:val="222222"/>
          <w:sz w:val="28"/>
          <w:szCs w:val="28"/>
          <w:shd w:val="clear" w:color="auto" w:fill="FFFFFF"/>
          <w:lang w:val="ru-RU"/>
        </w:rPr>
        <w:t>Воспитание и развитие «особого» ребенка доставляет очень много переживаний родителям. Поэтому семье, где растут такие дети, может быть необходима помощь в форме рекомендаций, которые помогут решить многие практические вопросы. Обогащая себя новыми знаниями, члены семьи смогут научиться выстраивать понятную для ребенка, эффективную стратегию воспитания, позволяющую всем чувствовать себя комфортно, выбрать тот или иной вид взаимодействия с ребенком в конкретной ситуации.</w:t>
      </w:r>
    </w:p>
    <w:p w:rsidR="008B0090" w:rsidRPr="00FC3A6C" w:rsidRDefault="00FC3A6C" w:rsidP="00FC3A6C">
      <w:pPr>
        <w:pStyle w:val="2"/>
        <w:shd w:val="clear" w:color="auto" w:fill="FFFFFF"/>
        <w:spacing w:line="420" w:lineRule="atLeast"/>
        <w:jc w:val="center"/>
        <w:rPr>
          <w:rFonts w:ascii="Times New Roman" w:eastAsia="sans-serif" w:hAnsi="Times New Roman" w:hint="default"/>
          <w:i w:val="0"/>
          <w:iCs w:val="0"/>
          <w:color w:val="222222"/>
          <w:sz w:val="28"/>
          <w:szCs w:val="28"/>
          <w:lang w:val="ru-RU"/>
        </w:rPr>
      </w:pPr>
      <w:r w:rsidRPr="00FC3A6C">
        <w:rPr>
          <w:rFonts w:ascii="Times New Roman" w:eastAsia="sans-serif" w:hAnsi="Times New Roman" w:hint="default"/>
          <w:i w:val="0"/>
          <w:iCs w:val="0"/>
          <w:color w:val="222222"/>
          <w:sz w:val="28"/>
          <w:szCs w:val="28"/>
          <w:shd w:val="clear" w:color="auto" w:fill="FFFFFF"/>
          <w:lang w:val="ru-RU"/>
        </w:rPr>
        <w:t>ВЗАИМОДЕЙСТВИЕ С ДЕТЬМИ АУТИСТАМИ</w:t>
      </w:r>
    </w:p>
    <w:p w:rsidR="008B0090" w:rsidRPr="00FC3A6C" w:rsidRDefault="008B70A0" w:rsidP="004D0C37">
      <w:pPr>
        <w:pStyle w:val="a5"/>
        <w:numPr>
          <w:ilvl w:val="0"/>
          <w:numId w:val="3"/>
        </w:numPr>
        <w:tabs>
          <w:tab w:val="left" w:pos="420"/>
        </w:tabs>
        <w:spacing w:beforeAutospacing="1" w:afterAutospacing="1"/>
        <w:jc w:val="both"/>
        <w:rPr>
          <w:rFonts w:ascii="Times New Roman" w:hAnsi="Times New Roman" w:cs="Times New Roman"/>
          <w:sz w:val="28"/>
          <w:szCs w:val="28"/>
          <w:lang w:val="ru-RU"/>
        </w:rPr>
      </w:pPr>
      <w:proofErr w:type="gramStart"/>
      <w:r w:rsidRPr="00FC3A6C">
        <w:rPr>
          <w:rFonts w:ascii="Times New Roman" w:eastAsia="sans-serif" w:hAnsi="Times New Roman" w:cs="Times New Roman"/>
          <w:color w:val="222222"/>
          <w:sz w:val="28"/>
          <w:szCs w:val="28"/>
          <w:shd w:val="clear" w:color="auto" w:fill="FFFFFF"/>
          <w:lang w:val="ru-RU"/>
        </w:rPr>
        <w:t>Самое</w:t>
      </w:r>
      <w:proofErr w:type="gramEnd"/>
      <w:r w:rsidRPr="00FC3A6C">
        <w:rPr>
          <w:rFonts w:ascii="Times New Roman" w:eastAsia="sans-serif" w:hAnsi="Times New Roman" w:cs="Times New Roman"/>
          <w:color w:val="222222"/>
          <w:sz w:val="28"/>
          <w:szCs w:val="28"/>
          <w:shd w:val="clear" w:color="auto" w:fill="FFFFFF"/>
        </w:rPr>
        <w:t>  </w:t>
      </w:r>
      <w:r w:rsidRPr="00FC3A6C">
        <w:rPr>
          <w:rFonts w:ascii="Times New Roman" w:eastAsia="sans-serif" w:hAnsi="Times New Roman" w:cs="Times New Roman"/>
          <w:color w:val="222222"/>
          <w:sz w:val="28"/>
          <w:szCs w:val="28"/>
          <w:shd w:val="clear" w:color="auto" w:fill="FFFFFF"/>
          <w:lang w:val="ru-RU"/>
        </w:rPr>
        <w:t xml:space="preserve">важное - не маскировать диагноз за якобы "более благозвучным" и "социально приемлемым". Не убегать от проблемы и не фиксировать все внимание на негативных аспектах диагноза, таких, как: инвалидность, непонимание окружающих, конфликты в семье и прочее. </w:t>
      </w:r>
      <w:proofErr w:type="gramStart"/>
      <w:r w:rsidRPr="00FC3A6C">
        <w:rPr>
          <w:rFonts w:ascii="Times New Roman" w:eastAsia="sans-serif" w:hAnsi="Times New Roman" w:cs="Times New Roman"/>
          <w:color w:val="222222"/>
          <w:sz w:val="28"/>
          <w:szCs w:val="28"/>
          <w:shd w:val="clear" w:color="auto" w:fill="FFFFFF"/>
          <w:lang w:val="ru-RU"/>
        </w:rPr>
        <w:t>Гипертрофированное представление о ребенке, как о гениальном, также вредно, как и подавленное состояние от его не успешности.</w:t>
      </w:r>
      <w:proofErr w:type="gramEnd"/>
    </w:p>
    <w:p w:rsidR="008B0090" w:rsidRPr="00FC3A6C" w:rsidRDefault="008B70A0" w:rsidP="004D0C37">
      <w:pPr>
        <w:pStyle w:val="a5"/>
        <w:numPr>
          <w:ilvl w:val="0"/>
          <w:numId w:val="3"/>
        </w:numPr>
        <w:tabs>
          <w:tab w:val="left" w:pos="420"/>
        </w:tabs>
        <w:spacing w:beforeAutospacing="1" w:afterAutospacing="1"/>
        <w:jc w:val="both"/>
        <w:rPr>
          <w:rFonts w:ascii="Times New Roman" w:hAnsi="Times New Roman" w:cs="Times New Roman"/>
          <w:sz w:val="28"/>
          <w:szCs w:val="28"/>
          <w:lang w:val="ru-RU"/>
        </w:rPr>
      </w:pPr>
      <w:r w:rsidRPr="00FC3A6C">
        <w:rPr>
          <w:rFonts w:ascii="Times New Roman" w:eastAsia="sans-serif" w:hAnsi="Times New Roman" w:cs="Times New Roman"/>
          <w:color w:val="222222"/>
          <w:sz w:val="28"/>
          <w:szCs w:val="28"/>
          <w:shd w:val="clear" w:color="auto" w:fill="FFFFFF"/>
          <w:lang w:val="ru-RU"/>
        </w:rPr>
        <w:t>Как можно раньше адаптировать ребенка к жизни в обществе; научить его справляться с собственными страхами; контролировать эмоции.</w:t>
      </w:r>
    </w:p>
    <w:p w:rsidR="008B0090" w:rsidRPr="00FC3A6C" w:rsidRDefault="008B70A0" w:rsidP="004D0C37">
      <w:pPr>
        <w:pStyle w:val="a5"/>
        <w:numPr>
          <w:ilvl w:val="0"/>
          <w:numId w:val="3"/>
        </w:numPr>
        <w:tabs>
          <w:tab w:val="left" w:pos="420"/>
        </w:tabs>
        <w:spacing w:beforeAutospacing="1" w:afterAutospacing="1"/>
        <w:jc w:val="both"/>
        <w:rPr>
          <w:rFonts w:ascii="Times New Roman" w:hAnsi="Times New Roman" w:cs="Times New Roman"/>
          <w:sz w:val="28"/>
          <w:szCs w:val="28"/>
          <w:lang w:val="ru-RU"/>
        </w:rPr>
      </w:pPr>
      <w:r w:rsidRPr="00FC3A6C">
        <w:rPr>
          <w:rFonts w:ascii="Times New Roman" w:eastAsia="sans-serif" w:hAnsi="Times New Roman" w:cs="Times New Roman"/>
          <w:color w:val="222222"/>
          <w:sz w:val="28"/>
          <w:szCs w:val="28"/>
          <w:shd w:val="clear" w:color="auto" w:fill="FFFFFF"/>
          <w:lang w:val="ru-RU"/>
        </w:rPr>
        <w:t>Необходимо без колебаний отказаться от терзающих иллюзий и выстроенных заранее планов на жизнь. Принять ребенка таким, каков он есть на самом деле. Действовать исходя из интересов ребенка, создавая вокруг него атмосферу любви и доброжелательности, организовывая его мир до тех пор, пока он не научится делать это самостоятельно.</w:t>
      </w:r>
    </w:p>
    <w:p w:rsidR="008B0090" w:rsidRPr="00FC3A6C" w:rsidRDefault="008B70A0" w:rsidP="004D0C37">
      <w:pPr>
        <w:pStyle w:val="a5"/>
        <w:numPr>
          <w:ilvl w:val="0"/>
          <w:numId w:val="3"/>
        </w:numPr>
        <w:tabs>
          <w:tab w:val="left" w:pos="420"/>
        </w:tabs>
        <w:spacing w:beforeAutospacing="1" w:afterAutospacing="1"/>
        <w:jc w:val="both"/>
        <w:rPr>
          <w:rFonts w:ascii="Times New Roman" w:hAnsi="Times New Roman" w:cs="Times New Roman"/>
          <w:sz w:val="28"/>
          <w:szCs w:val="28"/>
          <w:lang w:val="ru-RU"/>
        </w:rPr>
      </w:pPr>
      <w:r w:rsidRPr="00FC3A6C">
        <w:rPr>
          <w:rFonts w:ascii="Times New Roman" w:eastAsia="sans-serif" w:hAnsi="Times New Roman" w:cs="Times New Roman"/>
          <w:color w:val="222222"/>
          <w:sz w:val="28"/>
          <w:szCs w:val="28"/>
          <w:shd w:val="clear" w:color="auto" w:fill="FFFFFF"/>
          <w:lang w:val="ru-RU"/>
        </w:rPr>
        <w:t>Помните, что аутизм - это расстройство развития ребенка, сохраняющееся на протяжении всей жизни и без вашей поддержки ребенку с аутизмом не выжить.</w:t>
      </w:r>
    </w:p>
    <w:p w:rsidR="00FC3A6C" w:rsidRPr="00FC3A6C" w:rsidRDefault="00FC3A6C" w:rsidP="00FC3A6C">
      <w:pPr>
        <w:pStyle w:val="a5"/>
        <w:tabs>
          <w:tab w:val="left" w:pos="420"/>
        </w:tabs>
        <w:spacing w:beforeAutospacing="1" w:afterAutospacing="1"/>
        <w:jc w:val="both"/>
        <w:rPr>
          <w:rFonts w:ascii="Times New Roman" w:hAnsi="Times New Roman" w:cs="Times New Roman"/>
          <w:sz w:val="28"/>
          <w:szCs w:val="28"/>
          <w:lang w:val="ru-RU"/>
        </w:rPr>
      </w:pPr>
      <w:r>
        <w:rPr>
          <w:noProof/>
          <w:lang w:val="ru-RU" w:eastAsia="ru-RU"/>
        </w:rPr>
        <w:drawing>
          <wp:inline distT="0" distB="0" distL="0" distR="0">
            <wp:extent cx="5538158" cy="2941607"/>
            <wp:effectExtent l="0" t="0" r="5715" b="0"/>
            <wp:docPr id="2" name="Рисунок 2" descr="https://komiinform.ru/content/news/images/146082/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omiinform.ru/content/news/images/146082/i.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8144" cy="2952223"/>
                    </a:xfrm>
                    <a:prstGeom prst="rect">
                      <a:avLst/>
                    </a:prstGeom>
                    <a:noFill/>
                    <a:ln>
                      <a:noFill/>
                    </a:ln>
                  </pic:spPr>
                </pic:pic>
              </a:graphicData>
            </a:graphic>
          </wp:inline>
        </w:drawing>
      </w:r>
      <w:bookmarkStart w:id="0" w:name="_GoBack"/>
      <w:bookmarkEnd w:id="0"/>
    </w:p>
    <w:sectPr w:rsidR="00FC3A6C" w:rsidRPr="00FC3A6C" w:rsidSect="00D31862">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ans-serif">
    <w:altName w:val="Segoe Print"/>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66DB40"/>
    <w:multiLevelType w:val="singleLevel"/>
    <w:tmpl w:val="C666DB40"/>
    <w:lvl w:ilvl="0">
      <w:start w:val="1"/>
      <w:numFmt w:val="bullet"/>
      <w:lvlText w:val=""/>
      <w:lvlJc w:val="left"/>
      <w:pPr>
        <w:tabs>
          <w:tab w:val="left" w:pos="420"/>
        </w:tabs>
        <w:ind w:left="420" w:hanging="420"/>
      </w:pPr>
      <w:rPr>
        <w:rFonts w:ascii="Wingdings" w:hAnsi="Wingdings" w:hint="default"/>
      </w:rPr>
    </w:lvl>
  </w:abstractNum>
  <w:abstractNum w:abstractNumId="1">
    <w:nsid w:val="372C50D7"/>
    <w:multiLevelType w:val="hybridMultilevel"/>
    <w:tmpl w:val="236E7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E6B5E6F"/>
    <w:multiLevelType w:val="hybridMultilevel"/>
    <w:tmpl w:val="1F405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81B3A9B"/>
    <w:multiLevelType w:val="hybridMultilevel"/>
    <w:tmpl w:val="30EE6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3103836"/>
    <w:multiLevelType w:val="hybridMultilevel"/>
    <w:tmpl w:val="7174D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0105C70"/>
    <w:multiLevelType w:val="hybridMultilevel"/>
    <w:tmpl w:val="DCF2E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878DA"/>
    <w:rsid w:val="004D0C37"/>
    <w:rsid w:val="008B0090"/>
    <w:rsid w:val="008B70A0"/>
    <w:rsid w:val="00C13577"/>
    <w:rsid w:val="00D31862"/>
    <w:rsid w:val="00FC3A6C"/>
    <w:rsid w:val="7B387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cstheme="minorBidi"/>
      <w:lang w:val="en-US" w:eastAsia="zh-CN"/>
    </w:rPr>
  </w:style>
  <w:style w:type="paragraph" w:styleId="2">
    <w:name w:val="heading 2"/>
    <w:next w:val="a"/>
    <w:semiHidden/>
    <w:unhideWhenUsed/>
    <w:qFormat/>
    <w:pPr>
      <w:spacing w:beforeAutospacing="1" w:afterAutospacing="1"/>
      <w:outlineLvl w:val="1"/>
    </w:pPr>
    <w:rPr>
      <w:rFonts w:ascii="SimSun" w:hAnsi="SimSun" w:hint="eastAsia"/>
      <w:b/>
      <w:bCs/>
      <w:i/>
      <w:iCs/>
      <w:sz w:val="36"/>
      <w:szCs w:val="3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paragraph" w:styleId="a4">
    <w:name w:val="Normal (Web)"/>
    <w:pPr>
      <w:spacing w:beforeAutospacing="1" w:afterAutospacing="1"/>
    </w:pPr>
    <w:rPr>
      <w:sz w:val="24"/>
      <w:szCs w:val="24"/>
      <w:lang w:val="en-US" w:eastAsia="zh-CN"/>
    </w:rPr>
  </w:style>
  <w:style w:type="paragraph" w:styleId="a5">
    <w:name w:val="List Paragraph"/>
    <w:basedOn w:val="a"/>
    <w:uiPriority w:val="99"/>
    <w:unhideWhenUsed/>
    <w:rsid w:val="008B70A0"/>
    <w:pPr>
      <w:ind w:left="720"/>
      <w:contextualSpacing/>
    </w:pPr>
  </w:style>
  <w:style w:type="table" w:styleId="a6">
    <w:name w:val="Table Grid"/>
    <w:basedOn w:val="a1"/>
    <w:rsid w:val="00D318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rsid w:val="00D31862"/>
    <w:rPr>
      <w:rFonts w:ascii="Tahoma" w:hAnsi="Tahoma" w:cs="Tahoma"/>
      <w:sz w:val="16"/>
      <w:szCs w:val="16"/>
    </w:rPr>
  </w:style>
  <w:style w:type="character" w:customStyle="1" w:styleId="a8">
    <w:name w:val="Текст выноски Знак"/>
    <w:basedOn w:val="a0"/>
    <w:link w:val="a7"/>
    <w:rsid w:val="00D31862"/>
    <w:rPr>
      <w:rFonts w:ascii="Tahoma" w:eastAsiaTheme="minorEastAsia"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cstheme="minorBidi"/>
      <w:lang w:val="en-US" w:eastAsia="zh-CN"/>
    </w:rPr>
  </w:style>
  <w:style w:type="paragraph" w:styleId="2">
    <w:name w:val="heading 2"/>
    <w:next w:val="a"/>
    <w:semiHidden/>
    <w:unhideWhenUsed/>
    <w:qFormat/>
    <w:pPr>
      <w:spacing w:beforeAutospacing="1" w:afterAutospacing="1"/>
      <w:outlineLvl w:val="1"/>
    </w:pPr>
    <w:rPr>
      <w:rFonts w:ascii="SimSun" w:hAnsi="SimSun" w:hint="eastAsia"/>
      <w:b/>
      <w:bCs/>
      <w:i/>
      <w:iCs/>
      <w:sz w:val="36"/>
      <w:szCs w:val="3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paragraph" w:styleId="a4">
    <w:name w:val="Normal (Web)"/>
    <w:pPr>
      <w:spacing w:beforeAutospacing="1" w:afterAutospacing="1"/>
    </w:pPr>
    <w:rPr>
      <w:sz w:val="24"/>
      <w:szCs w:val="24"/>
      <w:lang w:val="en-US" w:eastAsia="zh-CN"/>
    </w:rPr>
  </w:style>
  <w:style w:type="paragraph" w:styleId="a5">
    <w:name w:val="List Paragraph"/>
    <w:basedOn w:val="a"/>
    <w:uiPriority w:val="99"/>
    <w:unhideWhenUsed/>
    <w:rsid w:val="008B70A0"/>
    <w:pPr>
      <w:ind w:left="720"/>
      <w:contextualSpacing/>
    </w:pPr>
  </w:style>
  <w:style w:type="table" w:styleId="a6">
    <w:name w:val="Table Grid"/>
    <w:basedOn w:val="a1"/>
    <w:rsid w:val="00D318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rsid w:val="00D31862"/>
    <w:rPr>
      <w:rFonts w:ascii="Tahoma" w:hAnsi="Tahoma" w:cs="Tahoma"/>
      <w:sz w:val="16"/>
      <w:szCs w:val="16"/>
    </w:rPr>
  </w:style>
  <w:style w:type="character" w:customStyle="1" w:styleId="a8">
    <w:name w:val="Текст выноски Знак"/>
    <w:basedOn w:val="a0"/>
    <w:link w:val="a7"/>
    <w:rsid w:val="00D31862"/>
    <w:rPr>
      <w:rFonts w:ascii="Tahoma" w:eastAsiaTheme="minorEastAsi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462053">
      <w:bodyDiv w:val="1"/>
      <w:marLeft w:val="0"/>
      <w:marRight w:val="0"/>
      <w:marTop w:val="0"/>
      <w:marBottom w:val="0"/>
      <w:divBdr>
        <w:top w:val="none" w:sz="0" w:space="0" w:color="auto"/>
        <w:left w:val="none" w:sz="0" w:space="0" w:color="auto"/>
        <w:bottom w:val="none" w:sz="0" w:space="0" w:color="auto"/>
        <w:right w:val="none" w:sz="0" w:space="0" w:color="auto"/>
      </w:divBdr>
    </w:div>
    <w:div w:id="65418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212</Words>
  <Characters>1377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79221</dc:creator>
  <cp:lastModifiedBy>Yuliya N. Mazitova</cp:lastModifiedBy>
  <cp:revision>6</cp:revision>
  <dcterms:created xsi:type="dcterms:W3CDTF">2021-01-19T06:27:00Z</dcterms:created>
  <dcterms:modified xsi:type="dcterms:W3CDTF">2021-01-20T15:05:00Z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1049-11.2.0.9937</vt:lpwstr>
  </property>
</Properties>
</file>