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902" w:rsidRPr="008C3481" w:rsidRDefault="008C3481">
      <w:pPr>
        <w:rPr>
          <w:rFonts w:ascii="Times New Roman" w:hAnsi="Times New Roman" w:cs="Times New Roman"/>
          <w:sz w:val="36"/>
          <w:szCs w:val="36"/>
        </w:rPr>
      </w:pPr>
      <w:r w:rsidRPr="008C3481">
        <w:rPr>
          <w:rStyle w:val="a3"/>
          <w:rFonts w:ascii="Times New Roman" w:hAnsi="Times New Roman" w:cs="Times New Roman"/>
          <w:bCs w:val="0"/>
          <w:sz w:val="36"/>
          <w:szCs w:val="36"/>
        </w:rPr>
        <w:t>Г</w:t>
      </w:r>
      <w:r w:rsidRPr="008C3481">
        <w:rPr>
          <w:rStyle w:val="a3"/>
          <w:rFonts w:ascii="Times New Roman" w:hAnsi="Times New Roman" w:cs="Times New Roman"/>
          <w:bCs w:val="0"/>
          <w:sz w:val="36"/>
          <w:szCs w:val="36"/>
        </w:rPr>
        <w:t>орячее питание</w:t>
      </w:r>
      <w:r w:rsidRPr="008C3481">
        <w:rPr>
          <w:rStyle w:val="a3"/>
          <w:rFonts w:ascii="Times New Roman" w:hAnsi="Times New Roman" w:cs="Times New Roman"/>
          <w:b w:val="0"/>
          <w:bCs w:val="0"/>
          <w:sz w:val="36"/>
          <w:szCs w:val="36"/>
        </w:rPr>
        <w:t xml:space="preserve"> — это основа здоровья, успешной учебы и гармоничного развития вашего ребенка.</w:t>
      </w:r>
      <w:r w:rsidRPr="008C3481">
        <w:rPr>
          <w:rFonts w:ascii="Times New Roman" w:hAnsi="Times New Roman" w:cs="Times New Roman"/>
          <w:sz w:val="36"/>
          <w:szCs w:val="36"/>
        </w:rPr>
        <w:t xml:space="preserve"> В период активного роста организм школьника ежедневно расходует огромное количество энергии, которую необходимо правильно восполнять.</w:t>
      </w:r>
    </w:p>
    <w:p w:rsidR="008C3481" w:rsidRPr="008C3481" w:rsidRDefault="008C3481" w:rsidP="008C3481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C3481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t>🌟</w:t>
      </w: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gramStart"/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</w:t>
      </w:r>
      <w:proofErr w:type="gramEnd"/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горячее питание важнее перекусов?</w:t>
      </w:r>
    </w:p>
    <w:p w:rsidR="008C3481" w:rsidRPr="008C3481" w:rsidRDefault="008C3481" w:rsidP="008C34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Запуск пищеварения: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Теплая пища стимулирует выработку желудочного сока и желчи, что помогает организму легче и полнее усваивать полезные вещества.</w:t>
      </w:r>
    </w:p>
    <w:p w:rsidR="008C3481" w:rsidRPr="008C3481" w:rsidRDefault="008C3481" w:rsidP="008C34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Профилактика заболеваний: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Регулярный прием горячих блюд (супов, каш, вторых блюд) защищает слизистую желудка и снижает риск развития гастрита, дуоденита и других проблем с ЖКТ.</w:t>
      </w:r>
    </w:p>
    <w:p w:rsidR="008C3481" w:rsidRPr="008C3481" w:rsidRDefault="008C3481" w:rsidP="008C34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Стабильная энергия: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proofErr w:type="gramStart"/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>В</w:t>
      </w:r>
      <w:proofErr w:type="gramEnd"/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отличие от </w:t>
      </w:r>
      <w:proofErr w:type="spellStart"/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>фастфуда</w:t>
      </w:r>
      <w:proofErr w:type="spellEnd"/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сладостей, которые дают лишь резкий и короткий скачок сахара в крови, полноценный горячий обед обеспечивает ребенка энергией на 4–5 часов.</w:t>
      </w:r>
    </w:p>
    <w:p w:rsidR="008C3481" w:rsidRPr="008C3481" w:rsidRDefault="008C3481" w:rsidP="008C3481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🧠 Влияние на успеваемость и развитие</w:t>
      </w:r>
    </w:p>
    <w:p w:rsidR="008C3481" w:rsidRPr="008C3481" w:rsidRDefault="008C3481" w:rsidP="008C348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Повышение концентрации: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Сытый ребенок внимателен на уроках, лучше запоминает материал и медленнее устает.</w:t>
      </w:r>
    </w:p>
    <w:p w:rsidR="008C3481" w:rsidRPr="008C3481" w:rsidRDefault="008C3481" w:rsidP="008C348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Поддержка нервной системы: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Сложные углеводы и белки в составе горячих блюд помогают организму справляться со стрессом, школьными нагрузками и перепадами настроения.</w:t>
      </w:r>
    </w:p>
    <w:p w:rsidR="008C3481" w:rsidRPr="008C3481" w:rsidRDefault="008C3481" w:rsidP="008C348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Физический рост: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Горячее школьное питание сбалансировано по составу. Оно дает необходимый строительный материал (белки, кальций, фосфор) для костей, мышц и зубов.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pict>
          <v:rect id="_x0000_i1025" style="width:0;height:1.5pt" o:hralign="center" o:hrstd="t" o:hr="t" fillcolor="#a0a0a0" stroked="f"/>
        </w:pict>
      </w:r>
    </w:p>
    <w:p w:rsidR="008C3481" w:rsidRPr="008C3481" w:rsidRDefault="008C3481" w:rsidP="008C348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8C3481">
        <w:rPr>
          <w:rFonts w:ascii="Segoe UI Symbol" w:eastAsia="Times New Roman" w:hAnsi="Segoe UI Symbol" w:cs="Segoe UI Symbol"/>
          <w:b/>
          <w:bCs/>
          <w:color w:val="FF0000"/>
          <w:sz w:val="36"/>
          <w:szCs w:val="36"/>
          <w:lang w:eastAsia="ru-RU"/>
        </w:rPr>
        <w:t>📊</w:t>
      </w:r>
      <w:r w:rsidRPr="008C348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Сравнение: Горячий обед </w:t>
      </w:r>
      <w:proofErr w:type="spellStart"/>
      <w:r w:rsidRPr="008C348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vs</w:t>
      </w:r>
      <w:proofErr w:type="spellEnd"/>
      <w:r w:rsidRPr="008C348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Сухой перекус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1"/>
        <w:gridCol w:w="3630"/>
        <w:gridCol w:w="3624"/>
      </w:tblGrid>
      <w:tr w:rsidR="008C3481" w:rsidRPr="008C3481" w:rsidTr="008C348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lastRenderedPageBreak/>
              <w:t>Критерий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Горячий обед (суп, гарнир, котлета)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Бутерброд, шоколадка или выпечка</w:t>
            </w:r>
          </w:p>
        </w:tc>
      </w:tr>
      <w:tr w:rsidR="008C3481" w:rsidRPr="008C3481" w:rsidTr="008C348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Усвоение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Легкое, комфортное для желудка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Тяжелое, вызывает застойные процессы</w:t>
            </w:r>
          </w:p>
        </w:tc>
      </w:tr>
      <w:tr w:rsidR="008C3481" w:rsidRPr="008C3481" w:rsidTr="008C348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Сытость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Долгая и стабильная (3–5 часов)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Короткая (чувство голода вернется через час)</w:t>
            </w:r>
          </w:p>
        </w:tc>
      </w:tr>
      <w:tr w:rsidR="008C3481" w:rsidRPr="008C3481" w:rsidTr="008C348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Польза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Витамины, клетчатка, полноценный белок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Избыток быстрых углеводов, соли и жиров</w:t>
            </w:r>
          </w:p>
        </w:tc>
      </w:tr>
      <w:tr w:rsidR="008C3481" w:rsidRPr="008C3481" w:rsidTr="008C348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Влияние на ЖКТ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Нормализует моторику кишечника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C3481" w:rsidRPr="008C3481" w:rsidRDefault="008C3481" w:rsidP="008C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8C348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Может привести к запорам, болям и гастриту</w:t>
            </w:r>
          </w:p>
        </w:tc>
      </w:tr>
    </w:tbl>
    <w:p w:rsidR="008C3481" w:rsidRPr="008C3481" w:rsidRDefault="008C3481" w:rsidP="008C3481">
      <w:pPr>
        <w:spacing w:before="480" w:after="48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pict>
          <v:rect id="_x0000_i1026" style="width:0;height:1.5pt" o:hralign="center" o:hrstd="t" o:hr="t" fillcolor="#a0a0a0" stroked="f"/>
        </w:pict>
      </w:r>
    </w:p>
    <w:p w:rsidR="008C3481" w:rsidRPr="008C3481" w:rsidRDefault="008C3481" w:rsidP="008C3481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  <w:r w:rsidRPr="008C3481">
        <w:rPr>
          <w:rFonts w:ascii="Segoe UI Symbol" w:eastAsia="Times New Roman" w:hAnsi="Segoe UI Symbol" w:cs="Segoe UI Symbol"/>
          <w:b/>
          <w:bCs/>
          <w:color w:val="FF0000"/>
          <w:sz w:val="36"/>
          <w:szCs w:val="36"/>
          <w:lang w:eastAsia="ru-RU"/>
        </w:rPr>
        <w:t>💡</w:t>
      </w:r>
      <w:r w:rsidRPr="008C348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Советы для родителей: как сформировать правильные привычки</w:t>
      </w:r>
    </w:p>
    <w:p w:rsidR="008C3481" w:rsidRPr="008C3481" w:rsidRDefault="008C3481" w:rsidP="008C348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Не пропускайте завтрак: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Дома ребенок обязательно </w:t>
      </w:r>
      <w:bookmarkStart w:id="0" w:name="_GoBack"/>
      <w:bookmarkEnd w:id="0"/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>должен съесть теплое блюдо (кашу, омлет, запеканку), чтобы запустить метаболизм.</w:t>
      </w:r>
    </w:p>
    <w:p w:rsidR="008C3481" w:rsidRPr="008C3481" w:rsidRDefault="008C3481" w:rsidP="008C348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Поддерживайте школьное питание: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Помните, что столовая в школе предлагает сбалансированное меню, разработанное диетологами специально для детей. Мотивируйте ребенка есть горячие школьные обеды.</w:t>
      </w:r>
    </w:p>
    <w:p w:rsidR="008C3481" w:rsidRPr="008C3481" w:rsidRDefault="008C3481" w:rsidP="008C348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Соблюдайте режим: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Постарайтесь, чтобы ребенок ел примерно в одно и то же время с интервалами не более 3.5–4 часов.</w:t>
      </w:r>
    </w:p>
    <w:p w:rsidR="008C3481" w:rsidRPr="008C3481" w:rsidRDefault="008C3481" w:rsidP="008C3481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C348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Будьте примером:</w:t>
      </w:r>
      <w:r w:rsidRPr="008C348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Если в семье принято обедать супом и ужинать домашней горячей едой, ребенок без труда перенесет эту привычку во взрослую жизнь.</w:t>
      </w:r>
    </w:p>
    <w:sectPr w:rsidR="008C3481" w:rsidRPr="008C3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7293"/>
    <w:multiLevelType w:val="multilevel"/>
    <w:tmpl w:val="7EDE7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43C54"/>
    <w:multiLevelType w:val="multilevel"/>
    <w:tmpl w:val="41EA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6307B2"/>
    <w:multiLevelType w:val="multilevel"/>
    <w:tmpl w:val="AC6C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29F"/>
    <w:rsid w:val="00295902"/>
    <w:rsid w:val="008C3481"/>
    <w:rsid w:val="00BA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CA55"/>
  <w15:chartTrackingRefBased/>
  <w15:docId w15:val="{380B9597-9237-4D43-B50A-3B2462BE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34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65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55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45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1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1888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837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G. Berezina</dc:creator>
  <cp:keywords/>
  <dc:description/>
  <cp:lastModifiedBy>Svetlana G. Berezina</cp:lastModifiedBy>
  <cp:revision>3</cp:revision>
  <dcterms:created xsi:type="dcterms:W3CDTF">2026-10-17T07:05:00Z</dcterms:created>
  <dcterms:modified xsi:type="dcterms:W3CDTF">2026-10-17T07:09:00Z</dcterms:modified>
</cp:coreProperties>
</file>