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8F1" w:rsidRDefault="00BC68F1" w:rsidP="00F4209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4209F" w:rsidRDefault="00F4209F" w:rsidP="002116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4209F" w:rsidRPr="00F4209F" w:rsidRDefault="00F4209F" w:rsidP="00211690">
      <w:pPr>
        <w:keepNext/>
        <w:spacing w:after="0" w:line="240" w:lineRule="auto"/>
        <w:jc w:val="center"/>
        <w:outlineLvl w:val="5"/>
        <w:rPr>
          <w:rFonts w:ascii="Arial" w:eastAsia="Times New Roman" w:hAnsi="Arial" w:cs="Arial"/>
          <w:b/>
          <w:szCs w:val="24"/>
          <w:lang w:eastAsia="ru-RU"/>
        </w:rPr>
      </w:pPr>
      <w:r>
        <w:rPr>
          <w:rFonts w:ascii="Arial" w:eastAsia="Times New Roman" w:hAnsi="Arial" w:cs="Arial"/>
          <w:b/>
          <w:szCs w:val="24"/>
          <w:lang w:eastAsia="ru-RU"/>
        </w:rPr>
        <w:t>М</w:t>
      </w:r>
      <w:r w:rsidRPr="00F4209F">
        <w:rPr>
          <w:rFonts w:ascii="Arial" w:eastAsia="Times New Roman" w:hAnsi="Arial" w:cs="Arial"/>
          <w:b/>
          <w:szCs w:val="24"/>
          <w:lang w:eastAsia="ru-RU"/>
        </w:rPr>
        <w:t>униципальное автономное общеобразовательное учреждение</w:t>
      </w:r>
    </w:p>
    <w:p w:rsidR="00F4209F" w:rsidRPr="00F4209F" w:rsidRDefault="00F4209F" w:rsidP="002116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F4209F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средняя общеобразовательная школа № 68</w:t>
      </w:r>
    </w:p>
    <w:p w:rsidR="00F4209F" w:rsidRPr="00F4209F" w:rsidRDefault="00F4209F" w:rsidP="002116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F4209F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 углубленным изучением отдельных предметов</w:t>
      </w:r>
      <w:r w:rsidRPr="00F4209F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br/>
      </w:r>
    </w:p>
    <w:tbl>
      <w:tblPr>
        <w:tblW w:w="9889" w:type="dxa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880"/>
        <w:gridCol w:w="4021"/>
      </w:tblGrid>
      <w:tr w:rsidR="00F4209F" w:rsidRPr="00F4209F" w:rsidTr="00211690">
        <w:trPr>
          <w:trHeight w:val="1112"/>
          <w:jc w:val="center"/>
        </w:trPr>
        <w:tc>
          <w:tcPr>
            <w:tcW w:w="298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F4209F" w:rsidRPr="00F4209F" w:rsidRDefault="00F4209F" w:rsidP="0021169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F4209F">
              <w:rPr>
                <w:rFonts w:ascii="Arial" w:eastAsia="Times New Roman" w:hAnsi="Arial" w:cs="Arial"/>
                <w:b/>
                <w:color w:val="000000"/>
                <w:szCs w:val="24"/>
              </w:rPr>
              <w:t>620143,</w:t>
            </w:r>
          </w:p>
          <w:p w:rsidR="00F4209F" w:rsidRPr="00F4209F" w:rsidRDefault="00F4209F" w:rsidP="0021169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F4209F">
              <w:rPr>
                <w:rFonts w:ascii="Arial" w:eastAsia="Times New Roman" w:hAnsi="Arial" w:cs="Arial"/>
                <w:b/>
                <w:color w:val="000000"/>
                <w:szCs w:val="24"/>
              </w:rPr>
              <w:t>г. Екатеринбург</w:t>
            </w:r>
          </w:p>
          <w:p w:rsidR="00F4209F" w:rsidRPr="00F4209F" w:rsidRDefault="00F4209F" w:rsidP="0021169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F4209F">
              <w:rPr>
                <w:rFonts w:ascii="Arial" w:eastAsia="Times New Roman" w:hAnsi="Arial" w:cs="Arial"/>
                <w:b/>
                <w:color w:val="000000"/>
                <w:szCs w:val="24"/>
              </w:rPr>
              <w:t>ул. Кировградская 40а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F4209F" w:rsidRPr="00F4209F" w:rsidRDefault="00211690" w:rsidP="0021169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71F0B52" wp14:editId="0D021ECF">
                  <wp:extent cx="695325" cy="652145"/>
                  <wp:effectExtent l="0" t="0" r="9525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4209F" w:rsidRPr="00F4209F" w:rsidRDefault="00F4209F" w:rsidP="0021169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Cs w:val="24"/>
              </w:rPr>
            </w:pPr>
            <w:r w:rsidRPr="00F4209F">
              <w:rPr>
                <w:rFonts w:ascii="Arial" w:eastAsia="Times New Roman" w:hAnsi="Arial" w:cs="Arial"/>
                <w:b/>
                <w:bCs/>
                <w:iCs/>
                <w:color w:val="000000"/>
                <w:szCs w:val="24"/>
              </w:rPr>
              <w:t>тел: (343) 368-53-22</w:t>
            </w:r>
          </w:p>
          <w:p w:rsidR="00F4209F" w:rsidRPr="00F4209F" w:rsidRDefault="00F4209F" w:rsidP="0021169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Cs w:val="24"/>
              </w:rPr>
            </w:pPr>
          </w:p>
          <w:p w:rsidR="00F4209F" w:rsidRPr="00F4209F" w:rsidRDefault="0040003E" w:rsidP="0021169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Cs w:val="24"/>
                <w:u w:val="single"/>
              </w:rPr>
            </w:pPr>
            <w:hyperlink r:id="rId6" w:history="1">
              <w:r w:rsidR="00F4209F" w:rsidRPr="00F4209F">
                <w:rPr>
                  <w:rFonts w:ascii="Arial" w:eastAsia="Times New Roman" w:hAnsi="Arial" w:cs="Arial"/>
                  <w:color w:val="0000FF"/>
                  <w:szCs w:val="24"/>
                  <w:u w:val="single"/>
                </w:rPr>
                <w:t>http://школа68.екатеринбург.рф</w:t>
              </w:r>
            </w:hyperlink>
          </w:p>
          <w:p w:rsidR="00F4209F" w:rsidRPr="00F4209F" w:rsidRDefault="00F4209F" w:rsidP="0021169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F4209F">
              <w:rPr>
                <w:rFonts w:ascii="Arial" w:eastAsia="Times New Roman" w:hAnsi="Arial" w:cs="Arial"/>
                <w:bCs/>
                <w:iCs/>
                <w:szCs w:val="24"/>
                <w:lang w:val="en-US"/>
              </w:rPr>
              <w:t>E</w:t>
            </w:r>
            <w:r w:rsidRPr="00F4209F">
              <w:rPr>
                <w:rFonts w:ascii="Arial" w:eastAsia="Times New Roman" w:hAnsi="Arial" w:cs="Arial"/>
                <w:bCs/>
                <w:iCs/>
                <w:szCs w:val="24"/>
              </w:rPr>
              <w:t>-</w:t>
            </w:r>
            <w:r w:rsidRPr="00F4209F">
              <w:rPr>
                <w:rFonts w:ascii="Arial" w:eastAsia="Times New Roman" w:hAnsi="Arial" w:cs="Arial"/>
                <w:bCs/>
                <w:iCs/>
                <w:szCs w:val="24"/>
                <w:lang w:val="en-US"/>
              </w:rPr>
              <w:t>mail</w:t>
            </w:r>
            <w:r w:rsidRPr="00F4209F">
              <w:rPr>
                <w:rFonts w:ascii="Arial" w:eastAsia="Times New Roman" w:hAnsi="Arial" w:cs="Arial"/>
                <w:bCs/>
                <w:iCs/>
                <w:szCs w:val="24"/>
              </w:rPr>
              <w:t xml:space="preserve">: </w:t>
            </w:r>
            <w:hyperlink r:id="rId7" w:history="1">
              <w:r w:rsidRPr="00F4209F">
                <w:rPr>
                  <w:rFonts w:ascii="Arial" w:eastAsia="Times New Roman" w:hAnsi="Arial" w:cs="Arial"/>
                  <w:b/>
                  <w:color w:val="0000FF"/>
                  <w:szCs w:val="24"/>
                  <w:u w:val="single"/>
                  <w:lang w:val="en-US"/>
                </w:rPr>
                <w:t>soch</w:t>
              </w:r>
              <w:r w:rsidRPr="00F4209F">
                <w:rPr>
                  <w:rFonts w:ascii="Arial" w:eastAsia="Times New Roman" w:hAnsi="Arial" w:cs="Arial"/>
                  <w:b/>
                  <w:color w:val="0000FF"/>
                  <w:szCs w:val="24"/>
                  <w:u w:val="single"/>
                </w:rPr>
                <w:t>68@</w:t>
              </w:r>
              <w:r w:rsidRPr="00F4209F">
                <w:rPr>
                  <w:rFonts w:ascii="Arial" w:eastAsia="Times New Roman" w:hAnsi="Arial" w:cs="Arial"/>
                  <w:b/>
                  <w:color w:val="0000FF"/>
                  <w:szCs w:val="24"/>
                  <w:u w:val="single"/>
                  <w:lang w:val="en-US"/>
                </w:rPr>
                <w:t>eduekb</w:t>
              </w:r>
            </w:hyperlink>
            <w:r w:rsidRPr="00F4209F">
              <w:rPr>
                <w:rFonts w:ascii="Arial" w:eastAsia="Times New Roman" w:hAnsi="Arial" w:cs="Arial"/>
                <w:b/>
                <w:szCs w:val="24"/>
              </w:rPr>
              <w:t>.</w:t>
            </w:r>
            <w:r w:rsidRPr="00F4209F">
              <w:rPr>
                <w:rFonts w:ascii="Arial" w:eastAsia="Times New Roman" w:hAnsi="Arial" w:cs="Arial"/>
                <w:b/>
                <w:szCs w:val="24"/>
                <w:lang w:val="en-US"/>
              </w:rPr>
              <w:t>ru</w:t>
            </w:r>
          </w:p>
        </w:tc>
      </w:tr>
    </w:tbl>
    <w:p w:rsidR="00F4209F" w:rsidRDefault="00F4209F" w:rsidP="002116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4209F" w:rsidRPr="00F4209F" w:rsidRDefault="00F4209F" w:rsidP="00F4209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C68F1" w:rsidRPr="00F4209F" w:rsidRDefault="00BC68F1" w:rsidP="00F420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68F1" w:rsidRPr="00F4209F" w:rsidRDefault="006741C8" w:rsidP="006741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" Согласовано</w:t>
      </w:r>
      <w:r w:rsidR="00BC68F1" w:rsidRPr="00F4209F">
        <w:rPr>
          <w:rFonts w:ascii="Times New Roman" w:hAnsi="Times New Roman" w:cs="Times New Roman"/>
          <w:sz w:val="24"/>
          <w:szCs w:val="24"/>
        </w:rPr>
        <w:t xml:space="preserve"> с Советником                                        Утверждаю:</w:t>
      </w:r>
    </w:p>
    <w:p w:rsidR="00BC68F1" w:rsidRPr="00F4209F" w:rsidRDefault="006741C8" w:rsidP="006741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Директора </w:t>
      </w:r>
      <w:r w:rsidR="00BC68F1" w:rsidRPr="00F4209F">
        <w:rPr>
          <w:rFonts w:ascii="Times New Roman" w:hAnsi="Times New Roman" w:cs="Times New Roman"/>
          <w:sz w:val="24"/>
          <w:szCs w:val="24"/>
        </w:rPr>
        <w:t>по воспитанию                                           Директор МАОУ СОШ №68</w:t>
      </w:r>
    </w:p>
    <w:p w:rsidR="00BC68F1" w:rsidRPr="00F4209F" w:rsidRDefault="00BC68F1" w:rsidP="0021169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209F">
        <w:rPr>
          <w:rFonts w:ascii="Times New Roman" w:hAnsi="Times New Roman" w:cs="Times New Roman"/>
          <w:sz w:val="24"/>
          <w:szCs w:val="24"/>
        </w:rPr>
        <w:t>МАОУ СОШ №68 с углубленным                             с углубленным изучением отдельных</w:t>
      </w:r>
    </w:p>
    <w:p w:rsidR="00BC68F1" w:rsidRPr="00F4209F" w:rsidRDefault="006741C8" w:rsidP="006741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gramStart"/>
      <w:r w:rsidR="00BC68F1" w:rsidRPr="00F4209F">
        <w:rPr>
          <w:rFonts w:ascii="Times New Roman" w:hAnsi="Times New Roman" w:cs="Times New Roman"/>
          <w:sz w:val="24"/>
          <w:szCs w:val="24"/>
        </w:rPr>
        <w:t>изучением</w:t>
      </w:r>
      <w:proofErr w:type="gramEnd"/>
      <w:r w:rsidR="00BC68F1" w:rsidRPr="00F4209F">
        <w:rPr>
          <w:rFonts w:ascii="Times New Roman" w:hAnsi="Times New Roman" w:cs="Times New Roman"/>
          <w:sz w:val="24"/>
          <w:szCs w:val="24"/>
        </w:rPr>
        <w:t xml:space="preserve"> отдельных предметов                                </w:t>
      </w:r>
      <w:proofErr w:type="spellStart"/>
      <w:r w:rsidR="00BC68F1" w:rsidRPr="00F4209F">
        <w:rPr>
          <w:rFonts w:ascii="Times New Roman" w:hAnsi="Times New Roman" w:cs="Times New Roman"/>
          <w:sz w:val="24"/>
          <w:szCs w:val="24"/>
        </w:rPr>
        <w:t>предметов</w:t>
      </w:r>
      <w:proofErr w:type="spellEnd"/>
    </w:p>
    <w:p w:rsidR="00BC68F1" w:rsidRPr="00F4209F" w:rsidRDefault="006741C8" w:rsidP="006741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BC68F1" w:rsidRPr="00F4209F">
        <w:rPr>
          <w:rFonts w:ascii="Times New Roman" w:hAnsi="Times New Roman" w:cs="Times New Roman"/>
          <w:sz w:val="24"/>
          <w:szCs w:val="24"/>
        </w:rPr>
        <w:t xml:space="preserve">г. </w:t>
      </w:r>
      <w:r w:rsidR="00CD3E5A">
        <w:rPr>
          <w:rFonts w:ascii="Times New Roman" w:hAnsi="Times New Roman" w:cs="Times New Roman"/>
          <w:sz w:val="24"/>
          <w:szCs w:val="24"/>
        </w:rPr>
        <w:t xml:space="preserve">Патракова М.А. </w:t>
      </w:r>
      <w:r w:rsidR="00BC68F1" w:rsidRPr="00F4209F">
        <w:rPr>
          <w:rFonts w:ascii="Times New Roman" w:hAnsi="Times New Roman" w:cs="Times New Roman"/>
          <w:sz w:val="24"/>
          <w:szCs w:val="24"/>
        </w:rPr>
        <w:t xml:space="preserve">______________                      </w:t>
      </w:r>
      <w:r w:rsidR="00CD3E5A">
        <w:rPr>
          <w:rFonts w:ascii="Times New Roman" w:hAnsi="Times New Roman" w:cs="Times New Roman"/>
          <w:sz w:val="24"/>
          <w:szCs w:val="24"/>
        </w:rPr>
        <w:t xml:space="preserve">     </w:t>
      </w:r>
      <w:r w:rsidR="00BC68F1" w:rsidRPr="00F4209F">
        <w:rPr>
          <w:rFonts w:ascii="Times New Roman" w:hAnsi="Times New Roman" w:cs="Times New Roman"/>
          <w:sz w:val="24"/>
          <w:szCs w:val="24"/>
        </w:rPr>
        <w:t xml:space="preserve"> г. Рогова Е. Н. _________________</w:t>
      </w:r>
    </w:p>
    <w:p w:rsidR="00BC68F1" w:rsidRPr="00F4209F" w:rsidRDefault="00BC68F1" w:rsidP="0021169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209F">
        <w:rPr>
          <w:rFonts w:ascii="Times New Roman" w:hAnsi="Times New Roman" w:cs="Times New Roman"/>
          <w:sz w:val="24"/>
          <w:szCs w:val="24"/>
        </w:rPr>
        <w:t>«____»_____________202___                                     «_____»_______________202____</w:t>
      </w:r>
    </w:p>
    <w:p w:rsidR="00BC68F1" w:rsidRPr="00F4209F" w:rsidRDefault="00BC68F1" w:rsidP="00F420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68F1" w:rsidRPr="00211690" w:rsidRDefault="00BC68F1" w:rsidP="00F420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690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BC68F1" w:rsidRPr="00211690" w:rsidRDefault="00BC68F1" w:rsidP="00F420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690">
        <w:rPr>
          <w:rFonts w:ascii="Times New Roman" w:hAnsi="Times New Roman" w:cs="Times New Roman"/>
          <w:b/>
          <w:sz w:val="24"/>
          <w:szCs w:val="24"/>
        </w:rPr>
        <w:t xml:space="preserve">Литературного клуба </w:t>
      </w:r>
      <w:r w:rsidR="00211690">
        <w:rPr>
          <w:rFonts w:ascii="Times New Roman" w:hAnsi="Times New Roman" w:cs="Times New Roman"/>
          <w:b/>
          <w:sz w:val="24"/>
          <w:szCs w:val="24"/>
        </w:rPr>
        <w:t>«</w:t>
      </w:r>
      <w:r w:rsidRPr="00211690">
        <w:rPr>
          <w:rFonts w:ascii="Times New Roman" w:hAnsi="Times New Roman" w:cs="Times New Roman"/>
          <w:b/>
          <w:sz w:val="24"/>
          <w:szCs w:val="24"/>
        </w:rPr>
        <w:t>БЕРЁЗКА</w:t>
      </w:r>
      <w:r w:rsidR="00211690">
        <w:rPr>
          <w:rFonts w:ascii="Times New Roman" w:hAnsi="Times New Roman" w:cs="Times New Roman"/>
          <w:b/>
          <w:sz w:val="24"/>
          <w:szCs w:val="24"/>
        </w:rPr>
        <w:t>»</w:t>
      </w:r>
    </w:p>
    <w:p w:rsidR="00BC68F1" w:rsidRPr="00F4209F" w:rsidRDefault="00BC68F1" w:rsidP="00F420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209F">
        <w:rPr>
          <w:rFonts w:ascii="Times New Roman" w:hAnsi="Times New Roman" w:cs="Times New Roman"/>
          <w:sz w:val="24"/>
          <w:szCs w:val="24"/>
        </w:rPr>
        <w:t>на базе ДОО волонтёрский отряд «Пульс»</w:t>
      </w:r>
    </w:p>
    <w:p w:rsidR="00BC68F1" w:rsidRPr="00F4209F" w:rsidRDefault="00BC68F1" w:rsidP="00F420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209F">
        <w:rPr>
          <w:rFonts w:ascii="Times New Roman" w:hAnsi="Times New Roman" w:cs="Times New Roman"/>
          <w:sz w:val="24"/>
          <w:szCs w:val="24"/>
        </w:rPr>
        <w:t>От сердца – к сердцу!</w:t>
      </w:r>
    </w:p>
    <w:p w:rsidR="00BC68F1" w:rsidRPr="00F4209F" w:rsidRDefault="00BC68F1" w:rsidP="00F4209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209F">
        <w:rPr>
          <w:rFonts w:ascii="Times New Roman" w:eastAsia="Calibri" w:hAnsi="Times New Roman" w:cs="Times New Roman"/>
          <w:sz w:val="24"/>
          <w:szCs w:val="24"/>
        </w:rPr>
        <w:t>Направление:</w:t>
      </w:r>
      <w:r w:rsidR="00211690">
        <w:rPr>
          <w:rFonts w:ascii="Times New Roman" w:eastAsia="Calibri" w:hAnsi="Times New Roman" w:cs="Times New Roman"/>
          <w:sz w:val="24"/>
          <w:szCs w:val="24"/>
        </w:rPr>
        <w:t xml:space="preserve"> культурно-просветительское</w:t>
      </w:r>
    </w:p>
    <w:p w:rsidR="00BC68F1" w:rsidRPr="00F4209F" w:rsidRDefault="00BC68F1" w:rsidP="00F4209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209F">
        <w:rPr>
          <w:rFonts w:ascii="Times New Roman" w:eastAsia="Calibri" w:hAnsi="Times New Roman" w:cs="Times New Roman"/>
          <w:sz w:val="24"/>
          <w:szCs w:val="24"/>
        </w:rPr>
        <w:t xml:space="preserve">Автор программы: куратор волонтерского отряда «Пульс» Назарова Н. А. </w:t>
      </w:r>
    </w:p>
    <w:p w:rsidR="001100FA" w:rsidRPr="00F4209F" w:rsidRDefault="00BC68F1" w:rsidP="00F42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11690" w:rsidRDefault="001100FA" w:rsidP="00F4209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общеобразовательная общеразв</w:t>
      </w:r>
      <w:r w:rsidR="00211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ивающая программа литературного </w:t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клуба "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Берёзка» </w:t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 № 68 с УИОП Орджоникидзевского района г. Екатеринбурга </w:t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в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"Законом об образовании в РФ"(№273-ФЗ от 29 декабря 2012 года),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Концепцией развития дополнительного образования детей и с "Порядком организации и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образовательной деятельности по дополнительным общеобразовательным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программам" (приказ Министерства образования и науки РФ от 29 августа 2013 года №1008).</w:t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общеобразовательная </w:t>
      </w:r>
      <w:r w:rsidR="00211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общеразвивающая программа носит </w:t>
      </w:r>
      <w:r w:rsidR="00BC68F1" w:rsidRPr="00F42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художественную направленность.</w:t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Предлагаемая программа направлена на раз</w:t>
      </w:r>
      <w:r w:rsidR="00211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витие литературного творчества, </w:t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художественного слова и культуры речи учащихся. </w:t>
      </w:r>
    </w:p>
    <w:p w:rsidR="00BC68F1" w:rsidRPr="00F4209F" w:rsidRDefault="00BC68F1" w:rsidP="00F4209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человека – задача сложная,</w:t>
      </w:r>
      <w:r w:rsidR="001100FA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многогранная, всегда актуальная. В каждом ребенке заложены огромные творческие</w:t>
      </w:r>
      <w:r w:rsidR="001100FA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возможности. Разбуженное творческое начало в какой-то области непременно послужит</w:t>
      </w:r>
      <w:r w:rsidR="001100FA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импульсом к более многостороннему развитию и стимулом творческого подхода к любой</w:t>
      </w:r>
      <w:r w:rsidR="001100FA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работе. Программа </w:t>
      </w:r>
      <w:r w:rsidR="001100FA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клуба « Берёзка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предусматривает обучение детей образному видению и</w:t>
      </w:r>
      <w:r w:rsidR="001100FA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логическому осмыслению виденного, учит стремиться к </w:t>
      </w:r>
      <w:r w:rsidR="00211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пониманию себя и других и, что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главное, осознанию своего места в жизни.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100FA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Литературное образование и воспитание нацелен</w:t>
      </w:r>
      <w:r w:rsidR="00211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 становление духовного мира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 посредством создания условий для вн</w:t>
      </w:r>
      <w:r w:rsidR="00211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утренней потребности личности в непрерывном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совершенствовании, в реализации и развитии своих творческих возможностей.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100FA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Художественно-ценное во многом зависит от духов</w:t>
      </w:r>
      <w:r w:rsidR="00211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потенциала личности, от ее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«разжечь» в самой себе волнение и чувствительность.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100FA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программы учитывалась необх</w:t>
      </w:r>
      <w:r w:rsidR="00211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одимость индивидуального и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дифференцированного подхода к обучающимся.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100FA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F42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Новизна, актуальность, педагогическая целесообразность прог</w:t>
      </w:r>
      <w:r w:rsidR="007D5825" w:rsidRPr="00F42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раммы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100FA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- это часть искусства, которая являе</w:t>
      </w:r>
      <w:r w:rsidR="00211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важной сферой, где духовные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ценности реализуются и живут практически в </w:t>
      </w:r>
      <w:r w:rsidR="00211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чистом виде. Творчество – форма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самореализации личности, воплощение индивидуальн</w:t>
      </w:r>
      <w:r w:rsidR="00211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ости, возможность выразить своё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неповторимое отношение к миру и один из спосо</w:t>
      </w:r>
      <w:r w:rsidR="00211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бов познания окружающего мира и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самопознания. Воспитание художественной культуры и развитие литературных способностей</w:t>
      </w:r>
      <w:r w:rsidR="001100FA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помогают детям осознать единство мира и свое место в этом мире. Программа </w:t>
      </w:r>
      <w:r w:rsidR="007D5825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клуба «Берёзка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D5825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подчеркивает важность реализации творческого потенциала детей в области сочинительства.</w:t>
      </w:r>
      <w:r w:rsidR="007D5825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сочинительство нужно, независимо от того, станет человек литератором или нет.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D5825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предусматривает развитие творческих и </w:t>
      </w:r>
      <w:r w:rsidR="002116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 способностей детей, в том числе выступление на сцене.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Творческие и практические способности отличаются</w:t>
      </w:r>
      <w:r w:rsidR="00211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тем, что первые предопределяют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склонность ребенка к абстрактно-теоретическим размышлениям, а вторые </w:t>
      </w:r>
      <w:r w:rsidR="007D5825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конкретным,</w:t>
      </w:r>
      <w:r w:rsidR="007D5825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практическим действиям - созданию своих произведений.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D5825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Литературные способности, как часть эстетической </w:t>
      </w:r>
      <w:r w:rsidR="00211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потребности, должны развиваться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занятии. Для этого предусмотрен ряд специальных методических приемов. Так как</w:t>
      </w:r>
      <w:r w:rsidR="007D5825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ведущих задач - творческое развитие личности ребенка, особое внимание обращается</w:t>
      </w:r>
      <w:r w:rsidR="007D5825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развитие воображения, фантазии. В программе поднята важнейшая проблема духовно-нравственного развития на примерах русской литературы: от истоков устного народного</w:t>
      </w:r>
      <w:r w:rsidR="007D5825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 до современной литературы.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2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программы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развитие литературных спос</w:t>
      </w:r>
      <w:r w:rsidR="00211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обностей школьников – как часть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творческой образованной нравственной личности.</w:t>
      </w:r>
    </w:p>
    <w:p w:rsidR="00211690" w:rsidRDefault="00BC68F1" w:rsidP="00F4209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программы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2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умения творческого уг</w:t>
      </w:r>
      <w:r w:rsidR="00211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лубленного чтения, читательской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самостоятельности;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и развитие художе</w:t>
      </w:r>
      <w:r w:rsidR="00211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ственного вкуса, любви к книге,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чтению;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практических</w:t>
      </w:r>
      <w:r w:rsidR="00211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литературных способностей и их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реализация;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литературно-художественного мышления и эмоционально-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чувственное отношение к окружающему миру;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 w:rsidR="00CD3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иобщение обучающихся к чтению </w:t>
      </w:r>
      <w:r w:rsidR="00211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основе выработки творческих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способностей</w:t>
      </w:r>
      <w:r w:rsidR="0021169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выступление на сцене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учащихся интереса</w:t>
      </w:r>
      <w:r w:rsidR="00211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самостоятельному творчеству,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чтению, направленному на самопознание и самоопр</w:t>
      </w:r>
      <w:r w:rsidR="0021169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еделение, поиску своего места в жизни;</w:t>
      </w:r>
    </w:p>
    <w:p w:rsidR="00A57E84" w:rsidRPr="00211690" w:rsidRDefault="00211690" w:rsidP="00F4209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учащихся навыка публичных выступлений.</w:t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C68F1" w:rsidRPr="00F42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Развивающие</w:t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для развития личности ребенка;</w:t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мотивации личности к познанию и творчеству;</w:t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эмоционального благополучия ребенка;</w:t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приобщение обучающихся к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бщечеловеческим ценностям; </w:t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C68F1" w:rsidRPr="00F42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Воспитывающие</w:t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литературной грамотности;</w:t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квалифицирован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читателя со сформированным </w:t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эстетическим вкусом, способного аргументиров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 своё мнение и оформлять его </w:t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словесно в устных и письменных высказываниях разных жанров.</w:t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D5825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Отличительная особенность данной дополнительной образовательной</w:t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программы состоит в том, что обуча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имеют возм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ожность научиться писать стихи, </w:t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прозаические произведения, эссе, очерки, заниматься издательской деятельностью, выпуская</w:t>
      </w:r>
      <w:r w:rsidR="007D5825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059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литературный журнал, а также научиться не бояться публичных выступлений.</w:t>
      </w:r>
    </w:p>
    <w:p w:rsidR="00536286" w:rsidRPr="00F4209F" w:rsidRDefault="00BC68F1" w:rsidP="00F4209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 детей, участвующих в реализации программы</w:t>
      </w:r>
      <w:r w:rsidR="00290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36286" w:rsidRPr="00F4209F" w:rsidRDefault="00BC68F1" w:rsidP="00F4209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общеобразовательная общеразвивающая программа</w:t>
      </w:r>
      <w:r w:rsidR="00536286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клуба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36286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Берёзка</w:t>
      </w:r>
      <w:r w:rsidR="0029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</w:t>
      </w:r>
      <w:r w:rsidR="0029059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 на обучающихся в возрасте 10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-17 лет.</w:t>
      </w:r>
    </w:p>
    <w:p w:rsidR="00536286" w:rsidRPr="00F4209F" w:rsidRDefault="00BC68F1" w:rsidP="00F4209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реализации дополнительной общеобразовательной программы,</w:t>
      </w:r>
      <w:r w:rsidRPr="00F42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536286" w:rsidRPr="00F42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и режим работы</w:t>
      </w:r>
      <w:r w:rsidR="00290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57E84" w:rsidRPr="00F4209F" w:rsidRDefault="00CD3E5A" w:rsidP="00F4209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клуба «</w:t>
      </w:r>
      <w:r w:rsidR="00536286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Берёзка» рассчитана на 1 год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204часа, 6 часов</w:t>
      </w:r>
      <w:r w:rsidR="0029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(3</w:t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по 2 часа). Занятия проводятся с 3 сентября по 25 мая (34 недели).</w:t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Режим занятий предполагает очную форму обучения: групповую и индивидуальную.</w:t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Занятия проводятся с учетом здоровье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сберегающи</w:t>
      </w:r>
      <w:r w:rsidR="0029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технологий (короткий перерыв, </w:t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проветривание, особенно во время работы с к</w:t>
      </w:r>
      <w:r w:rsidR="0029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омпьютером, физкультминутки для </w:t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профилактики нарушения зрения и осанки). Во время</w:t>
      </w:r>
      <w:r w:rsidR="0029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самостоятельного исследования, </w:t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большую часть времени используют дл</w:t>
      </w:r>
      <w:r w:rsidR="0029059E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проектной, поисковой, научно-</w:t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исследовательской или иной самостоятельной деятельности с постоянным консультированием</w:t>
      </w:r>
      <w:r w:rsidR="00536286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8F1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педагогом</w:t>
      </w:r>
      <w:r w:rsidR="00A57E84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7E84" w:rsidRPr="00F4209F" w:rsidRDefault="00BC68F1" w:rsidP="00F4209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2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 и способы их проверки</w:t>
      </w:r>
    </w:p>
    <w:p w:rsidR="00A57E84" w:rsidRDefault="00BC68F1" w:rsidP="00F4209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работы по данной программе обучающиеся должны: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научиться обращать внимание на </w:t>
      </w:r>
      <w:r w:rsidR="0029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стилистические и композиционные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прочитанного произведения;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 выделить литературный прием;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понимать значение терминов, определенных пр</w:t>
      </w:r>
      <w:r w:rsidR="0029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ограммой: отвечать на связанные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ними вопросы, составлять с ними предложения, приводя примеры из прочитанного;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 объяснить отличие стихотворной и</w:t>
      </w:r>
      <w:r w:rsidR="0029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прозаической речи, обиходной и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 прозы;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3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слышать рифму, замечать её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нарушения;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усвоить тесную связь выразитель</w:t>
      </w:r>
      <w:r w:rsidR="0029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(художественного) чтения и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художественного (близко к тексту) пересказа с</w:t>
      </w:r>
      <w:r w:rsidR="0029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стилистическими, ритмическими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особенностями текста; понять необходимость репетиций чтения и пересказа;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почувствовать вкус к собственному литературному творчеству;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попытаться написать поэтическое или прозаическое произведение;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научиться рецензировать как свои, так и произведен</w:t>
      </w:r>
      <w:r w:rsidR="0029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ия, написанные другими </w:t>
      </w:r>
      <w:r w:rsidR="00CD3E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ребятами;</w:t>
      </w:r>
    </w:p>
    <w:p w:rsidR="00CD3E5A" w:rsidRPr="00F4209F" w:rsidRDefault="00CD3E5A" w:rsidP="00F4209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свободно чувствовать себя на сцене.</w:t>
      </w:r>
    </w:p>
    <w:p w:rsidR="00A57E84" w:rsidRPr="00F4209F" w:rsidRDefault="00BC68F1" w:rsidP="00F4209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2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Личностными результатами освоения дополнительной общеобразовательной</w:t>
      </w:r>
      <w:r w:rsidRPr="00F42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общеразвивающей программы </w:t>
      </w:r>
      <w:r w:rsidR="00536286" w:rsidRPr="00F42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клуба </w:t>
      </w:r>
      <w:r w:rsidRPr="00F42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536286" w:rsidRPr="00F42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Берёзка</w:t>
      </w:r>
      <w:r w:rsidRPr="00F42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A57E84" w:rsidRPr="00F42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являются:</w:t>
      </w:r>
    </w:p>
    <w:p w:rsidR="00A57E84" w:rsidRPr="00F4209F" w:rsidRDefault="00BC68F1" w:rsidP="00F4209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чувство прекрасного – умение чувствовать </w:t>
      </w:r>
      <w:r w:rsidR="0029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красоту и выразительность речи,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стремиться к совершенствованию собственной речи;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и уважение к Отечеству, его языку, культуре;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устойчивый познавательный интерес к чтен</w:t>
      </w:r>
      <w:r w:rsidR="00CD3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ию, к ведению диалога с автором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текста; </w:t>
      </w:r>
      <w:r w:rsidR="0029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ведению диалога со зрителями разного возраста и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 чтении.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осознание и освоение литературы как части об</w:t>
      </w:r>
      <w:r w:rsidR="00CD3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щекультурного наследия России и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общемирового культурного наследия;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потребность в самовыражении через слово;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устойчивый познавательный интерес, потребность в чтении.</w:t>
      </w:r>
    </w:p>
    <w:p w:rsidR="00A57E84" w:rsidRPr="00F4209F" w:rsidRDefault="00BC68F1" w:rsidP="00F4209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42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F42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 проявляются в:</w:t>
      </w:r>
    </w:p>
    <w:p w:rsidR="00A57E84" w:rsidRPr="00F4209F" w:rsidRDefault="00BC68F1" w:rsidP="00F4209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умении понимать проблему, выдвигать гипо</w:t>
      </w:r>
      <w:r w:rsidR="00CD3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тезу, структурировать материал,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аргументы для подтверждения собствен</w:t>
      </w:r>
      <w:r w:rsidR="00CD3E5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позиции, выделять причинно-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следственные связи в устных и письменных высказываниях, формулировать выводы;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умении самостоятельно организовывать собс</w:t>
      </w:r>
      <w:r w:rsidR="00CD3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твенную деятельность, оценивать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ее, определять сферу своих интересов;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умении работать с разными источ</w:t>
      </w:r>
      <w:r w:rsidR="00CD3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никами информации, находить ее,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анализировать, использовать в самостоятельной деятельности.</w:t>
      </w:r>
    </w:p>
    <w:p w:rsidR="00A57E84" w:rsidRPr="00F4209F" w:rsidRDefault="00BC68F1" w:rsidP="00F4209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</w:t>
      </w:r>
      <w:r w:rsidR="00A57E84" w:rsidRPr="00F42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 проверки результатов обучения</w:t>
      </w:r>
    </w:p>
    <w:p w:rsidR="00A57E84" w:rsidRDefault="00BC68F1" w:rsidP="00F4209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Способами проверки результатов обучения по программе </w:t>
      </w:r>
      <w:r w:rsidR="00A57E84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клуба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57E84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Берёзка</w:t>
      </w:r>
      <w:r w:rsidR="0029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 заседания клуба; чтение и обсуждение созданных обучающимися</w:t>
      </w:r>
      <w:r w:rsidR="00A57E84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произведений; подготовка и выпуск журнала</w:t>
      </w:r>
      <w:r w:rsidR="0029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57E84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перспективе)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; литературные гостиные</w:t>
      </w:r>
      <w:r w:rsidR="00A57E84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вечера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; мастер-классы;</w:t>
      </w:r>
      <w:r w:rsidR="00A57E84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 авторских работ.</w:t>
      </w:r>
    </w:p>
    <w:p w:rsidR="00222058" w:rsidRDefault="00222058" w:rsidP="002220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зан</w:t>
      </w:r>
      <w:r w:rsidRPr="00222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ятий</w:t>
      </w:r>
    </w:p>
    <w:p w:rsidR="00222058" w:rsidRPr="00222058" w:rsidRDefault="00222058" w:rsidP="002220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 Викторина</w:t>
      </w:r>
    </w:p>
    <w:p w:rsidR="00222058" w:rsidRPr="00222058" w:rsidRDefault="00222058" w:rsidP="002220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 Библиотечный урок</w:t>
      </w:r>
    </w:p>
    <w:p w:rsidR="00222058" w:rsidRPr="00222058" w:rsidRDefault="00222058" w:rsidP="002220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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Литературный вечер</w:t>
      </w:r>
    </w:p>
    <w:p w:rsidR="00222058" w:rsidRPr="00222058" w:rsidRDefault="00222058" w:rsidP="002220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 Путешествие по страницам книг</w:t>
      </w:r>
    </w:p>
    <w:p w:rsidR="00222058" w:rsidRPr="00222058" w:rsidRDefault="00222058" w:rsidP="002220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 Проект</w:t>
      </w:r>
    </w:p>
    <w:p w:rsidR="00222058" w:rsidRPr="00222058" w:rsidRDefault="00222058" w:rsidP="002220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 Литературная игра</w:t>
      </w:r>
    </w:p>
    <w:p w:rsidR="00222058" w:rsidRPr="00222058" w:rsidRDefault="00222058" w:rsidP="002220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 </w:t>
      </w:r>
      <w:proofErr w:type="spellStart"/>
      <w:r w:rsidRPr="00222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Инсценирование</w:t>
      </w:r>
      <w:proofErr w:type="spellEnd"/>
    </w:p>
    <w:p w:rsidR="00222058" w:rsidRPr="00222058" w:rsidRDefault="00222058" w:rsidP="002220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 Конкурс –кроссворд</w:t>
      </w:r>
    </w:p>
    <w:p w:rsidR="00222058" w:rsidRPr="00222058" w:rsidRDefault="00222058" w:rsidP="002220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 Игра-драматизация</w:t>
      </w:r>
    </w:p>
    <w:p w:rsidR="00222058" w:rsidRPr="00222058" w:rsidRDefault="00222058" w:rsidP="002220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 Читательская конференция</w:t>
      </w:r>
    </w:p>
    <w:p w:rsidR="00222058" w:rsidRPr="00222058" w:rsidRDefault="00222058" w:rsidP="002220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 Занятие-диспут</w:t>
      </w:r>
    </w:p>
    <w:p w:rsidR="00222058" w:rsidRPr="00222058" w:rsidRDefault="00222058" w:rsidP="002220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 Интегрированное занятие</w:t>
      </w:r>
    </w:p>
    <w:p w:rsidR="00222058" w:rsidRPr="00222058" w:rsidRDefault="00222058" w:rsidP="002220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 Занятие-праздник</w:t>
      </w:r>
    </w:p>
    <w:p w:rsidR="00222058" w:rsidRPr="00222058" w:rsidRDefault="00222058" w:rsidP="002220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 Литературный ринг</w:t>
      </w:r>
    </w:p>
    <w:p w:rsidR="00222058" w:rsidRPr="00222058" w:rsidRDefault="00222058" w:rsidP="002220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 Беседа-дискуссия с элементами инсценировки</w:t>
      </w:r>
    </w:p>
    <w:p w:rsidR="00222058" w:rsidRPr="00222058" w:rsidRDefault="00222058" w:rsidP="002220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 Занятие-интервью</w:t>
      </w:r>
    </w:p>
    <w:p w:rsidR="00222058" w:rsidRPr="00222058" w:rsidRDefault="00222058" w:rsidP="002220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 Устный журнал</w:t>
      </w:r>
    </w:p>
    <w:p w:rsidR="00222058" w:rsidRPr="00222058" w:rsidRDefault="00222058" w:rsidP="0022205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 Литературная гостиная</w:t>
      </w:r>
    </w:p>
    <w:p w:rsidR="00A57E84" w:rsidRPr="00F4209F" w:rsidRDefault="00BC68F1" w:rsidP="00F4209F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подведения итогов обучения</w:t>
      </w:r>
    </w:p>
    <w:p w:rsidR="00835059" w:rsidRPr="00F4209F" w:rsidRDefault="00BC68F1" w:rsidP="00F4209F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муниципальных, региональных и всероссийских конкурсах</w:t>
      </w:r>
      <w:r w:rsidR="00A57E84"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7E84" w:rsidRPr="000B33CD" w:rsidRDefault="00A57E84" w:rsidP="00F4209F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F4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реализации работы Литературных вечеров, гостиных, мастер-классов;</w:t>
      </w:r>
    </w:p>
    <w:p w:rsidR="00A57E84" w:rsidRPr="00B622DA" w:rsidRDefault="00A57E84" w:rsidP="00F4209F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33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ym w:font="Symbol" w:char="F0B7"/>
      </w:r>
      <w:r w:rsidRPr="000B33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9059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публикация произведений, написанных учащимися, в литературном журнале</w:t>
      </w:r>
      <w:r w:rsidR="00290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перспективе)</w:t>
      </w:r>
      <w:r w:rsidRPr="002905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4B0B" w:rsidRDefault="00CF4B0B" w:rsidP="00CF4B0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4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теоретического блока</w:t>
      </w:r>
    </w:p>
    <w:p w:rsidR="00B622DA" w:rsidRDefault="00B622DA" w:rsidP="00BB080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Примечание: </w:t>
      </w:r>
      <w:r w:rsidRPr="00B622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теоретический блок дается как модульно, так и параллельно с практическими занятиями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4B0B" w:rsidRDefault="00B622DA" w:rsidP="00BB080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Модули теоретического блока:</w:t>
      </w:r>
    </w:p>
    <w:p w:rsidR="00B622DA" w:rsidRDefault="00B622DA" w:rsidP="00BB080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3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62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литературного творчества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B62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Роды и виды литературного творчества. </w:t>
      </w:r>
    </w:p>
    <w:p w:rsidR="00BB0803" w:rsidRPr="00BB0803" w:rsidRDefault="00B622DA" w:rsidP="00BB08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3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ym w:font="Symbol" w:char="F0B7"/>
      </w:r>
      <w:r w:rsidRPr="00B622DA">
        <w:t xml:space="preserve"> </w:t>
      </w:r>
      <w:r w:rsidR="00BB0803" w:rsidRPr="00BB0803">
        <w:rPr>
          <w:rFonts w:ascii="Times New Roman" w:hAnsi="Times New Roman" w:cs="Times New Roman"/>
          <w:b/>
          <w:sz w:val="24"/>
          <w:szCs w:val="24"/>
        </w:rPr>
        <w:t xml:space="preserve">Поэзия. Стихотворные формы. </w:t>
      </w:r>
      <w:r w:rsidR="00BB0803" w:rsidRPr="00BB0803">
        <w:rPr>
          <w:rFonts w:ascii="Times New Roman" w:hAnsi="Times New Roman" w:cs="Times New Roman"/>
          <w:sz w:val="24"/>
          <w:szCs w:val="24"/>
        </w:rPr>
        <w:t>Понятие о ритме и рифме. Белый стих. Моделирование стихотворных форм.</w:t>
      </w:r>
      <w:r w:rsidR="00BB0803" w:rsidRPr="00BB0803">
        <w:t xml:space="preserve"> </w:t>
      </w:r>
      <w:r w:rsidRPr="00BB080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стихотворных ритмов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B622DA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Двусложные и трехсложные размеры.</w:t>
      </w:r>
      <w:r w:rsidRPr="00B62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622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Разновидности рифм.</w:t>
      </w:r>
      <w:r w:rsidRPr="00B622DA">
        <w:rPr>
          <w:rFonts w:ascii="Times New Roman" w:hAnsi="Times New Roman" w:cs="Times New Roman"/>
          <w:sz w:val="24"/>
          <w:szCs w:val="24"/>
        </w:rPr>
        <w:t xml:space="preserve"> Строфа ка</w:t>
      </w:r>
      <w:r w:rsidR="00BB0803">
        <w:rPr>
          <w:rFonts w:ascii="Times New Roman" w:hAnsi="Times New Roman" w:cs="Times New Roman"/>
          <w:sz w:val="24"/>
          <w:szCs w:val="24"/>
        </w:rPr>
        <w:t xml:space="preserve">к форма организации </w:t>
      </w:r>
      <w:r w:rsidRPr="00B622DA">
        <w:rPr>
          <w:rFonts w:ascii="Times New Roman" w:hAnsi="Times New Roman" w:cs="Times New Roman"/>
          <w:sz w:val="24"/>
          <w:szCs w:val="24"/>
        </w:rPr>
        <w:t>стихотворной речи. Разновидности четверостиший. Примеры дру</w:t>
      </w:r>
      <w:r w:rsidRPr="00BB0803">
        <w:rPr>
          <w:rFonts w:ascii="Times New Roman" w:hAnsi="Times New Roman" w:cs="Times New Roman"/>
          <w:sz w:val="24"/>
          <w:szCs w:val="24"/>
        </w:rPr>
        <w:t>гих строф.</w:t>
      </w:r>
      <w:r w:rsidR="00BB0803" w:rsidRPr="00BB0803">
        <w:rPr>
          <w:rFonts w:ascii="Times New Roman" w:hAnsi="Times New Roman" w:cs="Times New Roman"/>
          <w:sz w:val="24"/>
          <w:szCs w:val="24"/>
        </w:rPr>
        <w:t xml:space="preserve"> </w:t>
      </w:r>
      <w:r w:rsidR="00BB0803" w:rsidRPr="00BB0803">
        <w:rPr>
          <w:rFonts w:ascii="Times New Roman" w:eastAsia="Calibri" w:hAnsi="Times New Roman" w:cs="Times New Roman"/>
          <w:sz w:val="24"/>
          <w:szCs w:val="24"/>
        </w:rPr>
        <w:t>Звукопись как средство музыкальной выразительности. Звукоподражания и другие сочетания гласных в поэтической речи.</w:t>
      </w:r>
      <w:r w:rsidR="00BB0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0803" w:rsidRPr="00BB0803">
        <w:rPr>
          <w:rFonts w:ascii="Times New Roman" w:eastAsia="Calibri" w:hAnsi="Times New Roman" w:cs="Times New Roman"/>
          <w:sz w:val="24"/>
          <w:szCs w:val="24"/>
        </w:rPr>
        <w:t>Ан</w:t>
      </w:r>
      <w:r w:rsidR="00BB0803">
        <w:rPr>
          <w:rFonts w:ascii="Times New Roman" w:eastAsia="Calibri" w:hAnsi="Times New Roman" w:cs="Times New Roman"/>
          <w:sz w:val="24"/>
          <w:szCs w:val="24"/>
        </w:rPr>
        <w:t xml:space="preserve">афора и другие художественно </w:t>
      </w:r>
      <w:r w:rsidR="00BB0803" w:rsidRPr="00BB0803">
        <w:rPr>
          <w:rFonts w:ascii="Times New Roman" w:eastAsia="Calibri" w:hAnsi="Times New Roman" w:cs="Times New Roman"/>
          <w:sz w:val="24"/>
          <w:szCs w:val="24"/>
        </w:rPr>
        <w:t>обоснова</w:t>
      </w:r>
      <w:r w:rsidR="00BB0803">
        <w:rPr>
          <w:rFonts w:ascii="Times New Roman" w:eastAsia="Calibri" w:hAnsi="Times New Roman" w:cs="Times New Roman"/>
          <w:sz w:val="24"/>
          <w:szCs w:val="24"/>
        </w:rPr>
        <w:t xml:space="preserve">нные повторы. Образные средства поэтической речи. Развернутые и </w:t>
      </w:r>
      <w:r w:rsidR="00BB0803" w:rsidRPr="00BB0803">
        <w:rPr>
          <w:rFonts w:ascii="Times New Roman" w:eastAsia="Calibri" w:hAnsi="Times New Roman" w:cs="Times New Roman"/>
          <w:sz w:val="24"/>
          <w:szCs w:val="24"/>
        </w:rPr>
        <w:t>отрицательные сравнения в поэзии.</w:t>
      </w:r>
    </w:p>
    <w:p w:rsidR="00B622DA" w:rsidRDefault="00B622DA" w:rsidP="00607DA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33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62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Выразительное чтение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622DA" w:rsidRPr="00BB0803" w:rsidRDefault="00B622DA" w:rsidP="00607DAA">
      <w:pPr>
        <w:spacing w:after="0"/>
        <w:rPr>
          <w:rFonts w:ascii="Calibri" w:eastAsia="Calibri" w:hAnsi="Calibri" w:cs="Times New Roman"/>
        </w:rPr>
      </w:pPr>
      <w:r w:rsidRPr="000B33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B0803" w:rsidRPr="00BB0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Изобра</w:t>
      </w:r>
      <w:r w:rsidR="00BB0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зительно-выразительные средства </w:t>
      </w:r>
      <w:r w:rsidR="00BB0803" w:rsidRPr="00BB0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художественной речи.</w:t>
      </w:r>
    </w:p>
    <w:p w:rsidR="00655869" w:rsidRPr="00655869" w:rsidRDefault="00BB0803" w:rsidP="00607DA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B33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B0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Проза и её формы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BB0803">
        <w:rPr>
          <w:rFonts w:ascii="Times New Roman" w:eastAsia="Calibri" w:hAnsi="Times New Roman" w:cs="Times New Roman"/>
          <w:sz w:val="24"/>
          <w:szCs w:val="24"/>
        </w:rPr>
        <w:t>Музыкальность художественной прозы. Звукопись. Ритмичность, отличная от стихотворной.</w:t>
      </w:r>
      <w:r w:rsidRPr="00BB0803">
        <w:t xml:space="preserve"> </w:t>
      </w:r>
      <w:r w:rsidRPr="00BB0803">
        <w:rPr>
          <w:rFonts w:ascii="Times New Roman" w:eastAsia="Calibri" w:hAnsi="Times New Roman" w:cs="Times New Roman"/>
          <w:sz w:val="24"/>
          <w:szCs w:val="24"/>
        </w:rPr>
        <w:t>Выразительное (художественное) чтение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0803">
        <w:rPr>
          <w:rFonts w:ascii="Times New Roman" w:eastAsia="Calibri" w:hAnsi="Times New Roman" w:cs="Times New Roman"/>
          <w:sz w:val="24"/>
          <w:szCs w:val="24"/>
        </w:rPr>
        <w:t>прозы. Связь художественных особенностей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0803">
        <w:rPr>
          <w:rFonts w:ascii="Times New Roman" w:eastAsia="Calibri" w:hAnsi="Times New Roman" w:cs="Times New Roman"/>
          <w:sz w:val="24"/>
          <w:szCs w:val="24"/>
        </w:rPr>
        <w:t>текста и воссоздания их в чтении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655869" w:rsidRPr="00655869">
        <w:rPr>
          <w:rFonts w:ascii="Times New Roman" w:eastAsia="Calibri" w:hAnsi="Times New Roman" w:cs="Times New Roman"/>
          <w:sz w:val="24"/>
          <w:szCs w:val="24"/>
        </w:rPr>
        <w:t xml:space="preserve"> Название произведения. Значение эпиграфа. Заглавия книг и глав информационного,</w:t>
      </w:r>
      <w:r w:rsidR="006558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5869" w:rsidRPr="00655869">
        <w:rPr>
          <w:rFonts w:ascii="Times New Roman" w:eastAsia="Calibri" w:hAnsi="Times New Roman" w:cs="Times New Roman"/>
          <w:sz w:val="24"/>
          <w:szCs w:val="24"/>
        </w:rPr>
        <w:t>«рекламного» характера (сжато</w:t>
      </w:r>
      <w:r w:rsidR="006558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5869" w:rsidRPr="00655869">
        <w:rPr>
          <w:rFonts w:ascii="Times New Roman" w:eastAsia="Calibri" w:hAnsi="Times New Roman" w:cs="Times New Roman"/>
          <w:sz w:val="24"/>
          <w:szCs w:val="24"/>
        </w:rPr>
        <w:t>пересказывающие сюжет). Заглавия,</w:t>
      </w:r>
      <w:r w:rsidR="006558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5869" w:rsidRPr="00655869">
        <w:rPr>
          <w:rFonts w:ascii="Times New Roman" w:eastAsia="Calibri" w:hAnsi="Times New Roman" w:cs="Times New Roman"/>
          <w:sz w:val="24"/>
          <w:szCs w:val="24"/>
        </w:rPr>
        <w:t>отражающие тему, идейный смысл, место</w:t>
      </w:r>
      <w:r w:rsidR="006558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5869" w:rsidRPr="00655869">
        <w:rPr>
          <w:rFonts w:ascii="Times New Roman" w:eastAsia="Calibri" w:hAnsi="Times New Roman" w:cs="Times New Roman"/>
          <w:sz w:val="24"/>
          <w:szCs w:val="24"/>
        </w:rPr>
        <w:t>действия, время действия, персонажей,</w:t>
      </w:r>
      <w:r w:rsidR="006558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5869" w:rsidRPr="00655869">
        <w:rPr>
          <w:rFonts w:ascii="Times New Roman" w:eastAsia="Calibri" w:hAnsi="Times New Roman" w:cs="Times New Roman"/>
          <w:sz w:val="24"/>
          <w:szCs w:val="24"/>
        </w:rPr>
        <w:t>предметы. Интригующие, загадочные</w:t>
      </w:r>
      <w:r w:rsidR="006558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5869" w:rsidRPr="00655869">
        <w:rPr>
          <w:rFonts w:ascii="Times New Roman" w:eastAsia="Calibri" w:hAnsi="Times New Roman" w:cs="Times New Roman"/>
          <w:sz w:val="24"/>
          <w:szCs w:val="24"/>
        </w:rPr>
        <w:t>заглавия. Многозначные заглавия. Талант</w:t>
      </w:r>
      <w:r w:rsidR="006558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5869" w:rsidRPr="00655869">
        <w:rPr>
          <w:rFonts w:ascii="Times New Roman" w:eastAsia="Calibri" w:hAnsi="Times New Roman" w:cs="Times New Roman"/>
          <w:sz w:val="24"/>
          <w:szCs w:val="24"/>
        </w:rPr>
        <w:t>выдумывания названий.</w:t>
      </w:r>
      <w:r w:rsidR="006558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5869" w:rsidRPr="00655869">
        <w:rPr>
          <w:rFonts w:ascii="Times New Roman" w:eastAsia="Calibri" w:hAnsi="Times New Roman" w:cs="Times New Roman"/>
          <w:sz w:val="24"/>
          <w:szCs w:val="24"/>
        </w:rPr>
        <w:t>Композиция произведения.</w:t>
      </w:r>
      <w:r w:rsidR="006558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5869" w:rsidRPr="00655869">
        <w:rPr>
          <w:rFonts w:ascii="Times New Roman" w:eastAsia="Calibri" w:hAnsi="Times New Roman" w:cs="Times New Roman"/>
          <w:sz w:val="24"/>
          <w:szCs w:val="24"/>
        </w:rPr>
        <w:t>Распространенные композиционные формы.</w:t>
      </w:r>
    </w:p>
    <w:p w:rsidR="00655869" w:rsidRDefault="00655869" w:rsidP="00607DA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55869">
        <w:rPr>
          <w:rFonts w:ascii="Times New Roman" w:eastAsia="Calibri" w:hAnsi="Times New Roman" w:cs="Times New Roman"/>
          <w:sz w:val="24"/>
          <w:szCs w:val="24"/>
        </w:rPr>
        <w:t>Рассказ в рассказе (обрамление, кольцо).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55869" w:rsidRPr="00655869" w:rsidRDefault="00655869" w:rsidP="00607DA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B33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55869">
        <w:rPr>
          <w:rFonts w:ascii="Times New Roman" w:eastAsia="Calibri" w:hAnsi="Times New Roman" w:cs="Times New Roman"/>
          <w:b/>
          <w:sz w:val="24"/>
          <w:szCs w:val="24"/>
        </w:rPr>
        <w:t>Жанры литературной прозы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655869">
        <w:rPr>
          <w:rFonts w:ascii="Times New Roman" w:eastAsia="Calibri" w:hAnsi="Times New Roman" w:cs="Times New Roman"/>
          <w:sz w:val="24"/>
          <w:szCs w:val="24"/>
        </w:rPr>
        <w:t>Начальное представление о комическом. Природа комического эффекта. Неожиданные шутки автора и персонажей в ходе серьезного повествования.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5869">
        <w:rPr>
          <w:rFonts w:ascii="Times New Roman" w:eastAsia="Calibri" w:hAnsi="Times New Roman" w:cs="Times New Roman"/>
          <w:sz w:val="24"/>
          <w:szCs w:val="24"/>
        </w:rPr>
        <w:t>Юмор и сатира как виды комического.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5869">
        <w:rPr>
          <w:rFonts w:ascii="Times New Roman" w:eastAsia="Calibri" w:hAnsi="Times New Roman" w:cs="Times New Roman"/>
          <w:sz w:val="24"/>
          <w:szCs w:val="24"/>
        </w:rPr>
        <w:t>Ирония как прием юмора и сатиры. Жанры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5869">
        <w:rPr>
          <w:rFonts w:ascii="Times New Roman" w:eastAsia="Calibri" w:hAnsi="Times New Roman" w:cs="Times New Roman"/>
          <w:sz w:val="24"/>
          <w:szCs w:val="24"/>
        </w:rPr>
        <w:t>сатиры. Пародии. Эпиграммы.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5869">
        <w:rPr>
          <w:rFonts w:ascii="Times New Roman" w:eastAsia="Calibri" w:hAnsi="Times New Roman" w:cs="Times New Roman"/>
          <w:sz w:val="24"/>
          <w:szCs w:val="24"/>
        </w:rPr>
        <w:t>Правда и вымысел в литературе.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55869">
        <w:rPr>
          <w:rFonts w:ascii="Times New Roman" w:eastAsia="Calibri" w:hAnsi="Times New Roman" w:cs="Times New Roman"/>
          <w:sz w:val="24"/>
          <w:szCs w:val="24"/>
        </w:rPr>
        <w:t>Жизнь как источник литературы и прямое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5869">
        <w:rPr>
          <w:rFonts w:ascii="Times New Roman" w:eastAsia="Calibri" w:hAnsi="Times New Roman" w:cs="Times New Roman"/>
          <w:sz w:val="24"/>
          <w:szCs w:val="24"/>
        </w:rPr>
        <w:t>влияние литературы на жизнь.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5869">
        <w:rPr>
          <w:rFonts w:ascii="Times New Roman" w:eastAsia="Calibri" w:hAnsi="Times New Roman" w:cs="Times New Roman"/>
          <w:sz w:val="24"/>
          <w:szCs w:val="24"/>
        </w:rPr>
        <w:t>Тема и идея произведения. На примере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5869">
        <w:rPr>
          <w:rFonts w:ascii="Times New Roman" w:eastAsia="Calibri" w:hAnsi="Times New Roman" w:cs="Times New Roman"/>
          <w:sz w:val="24"/>
          <w:szCs w:val="24"/>
        </w:rPr>
        <w:t>произведений русской и зарубежной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5869">
        <w:rPr>
          <w:rFonts w:ascii="Times New Roman" w:eastAsia="Calibri" w:hAnsi="Times New Roman" w:cs="Times New Roman"/>
          <w:sz w:val="24"/>
          <w:szCs w:val="24"/>
        </w:rPr>
        <w:t>классики.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5869">
        <w:rPr>
          <w:rFonts w:ascii="Times New Roman" w:eastAsia="Calibri" w:hAnsi="Times New Roman" w:cs="Times New Roman"/>
          <w:sz w:val="24"/>
          <w:szCs w:val="24"/>
        </w:rPr>
        <w:t xml:space="preserve">Образ-персонаж. </w:t>
      </w:r>
    </w:p>
    <w:p w:rsidR="00655869" w:rsidRPr="00655869" w:rsidRDefault="00655869" w:rsidP="00607DA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55869">
        <w:rPr>
          <w:rFonts w:ascii="Times New Roman" w:eastAsia="Calibri" w:hAnsi="Times New Roman" w:cs="Times New Roman"/>
          <w:sz w:val="24"/>
          <w:szCs w:val="24"/>
        </w:rPr>
        <w:t>Рассказ с необычным построением.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5869">
        <w:rPr>
          <w:rFonts w:ascii="Times New Roman" w:eastAsia="Calibri" w:hAnsi="Times New Roman" w:cs="Times New Roman"/>
          <w:sz w:val="24"/>
          <w:szCs w:val="24"/>
        </w:rPr>
        <w:t>Юмористический рассказ. Фельетон. Эссе.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5869">
        <w:rPr>
          <w:rFonts w:ascii="Times New Roman" w:eastAsia="Calibri" w:hAnsi="Times New Roman" w:cs="Times New Roman"/>
          <w:sz w:val="24"/>
          <w:szCs w:val="24"/>
        </w:rPr>
        <w:t>Рассказ. Повесть.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5869">
        <w:rPr>
          <w:rFonts w:ascii="Times New Roman" w:eastAsia="Calibri" w:hAnsi="Times New Roman" w:cs="Times New Roman"/>
          <w:sz w:val="24"/>
          <w:szCs w:val="24"/>
        </w:rPr>
        <w:t xml:space="preserve">Три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рода художественной литературы. Эпос. </w:t>
      </w:r>
      <w:r w:rsidRPr="00655869">
        <w:rPr>
          <w:rFonts w:ascii="Times New Roman" w:eastAsia="Calibri" w:hAnsi="Times New Roman" w:cs="Times New Roman"/>
          <w:sz w:val="24"/>
          <w:szCs w:val="24"/>
        </w:rPr>
        <w:t xml:space="preserve">Жанры эпоса. </w:t>
      </w:r>
    </w:p>
    <w:p w:rsidR="00655869" w:rsidRDefault="00655869" w:rsidP="00607DA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55869">
        <w:rPr>
          <w:rFonts w:ascii="Times New Roman" w:eastAsia="Calibri" w:hAnsi="Times New Roman" w:cs="Times New Roman"/>
          <w:sz w:val="24"/>
          <w:szCs w:val="24"/>
        </w:rPr>
        <w:t xml:space="preserve">Повествование в стихах и прозе. Описание. </w:t>
      </w:r>
      <w:r>
        <w:rPr>
          <w:rFonts w:ascii="Times New Roman" w:eastAsia="Calibri" w:hAnsi="Times New Roman" w:cs="Times New Roman"/>
          <w:sz w:val="24"/>
          <w:szCs w:val="24"/>
        </w:rPr>
        <w:t>Пейзаж.</w:t>
      </w:r>
      <w:r w:rsidRPr="00655869">
        <w:rPr>
          <w:rFonts w:ascii="Times New Roman" w:eastAsia="Calibri" w:hAnsi="Times New Roman" w:cs="Times New Roman"/>
          <w:sz w:val="24"/>
          <w:szCs w:val="24"/>
        </w:rPr>
        <w:t xml:space="preserve"> Портрет. Интерьер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5869">
        <w:rPr>
          <w:rFonts w:ascii="Times New Roman" w:eastAsia="Calibri" w:hAnsi="Times New Roman" w:cs="Times New Roman"/>
          <w:sz w:val="24"/>
          <w:szCs w:val="24"/>
        </w:rPr>
        <w:t xml:space="preserve"> Натюрморт. Описание животного. Описание действия. </w:t>
      </w:r>
    </w:p>
    <w:p w:rsidR="00607DAA" w:rsidRDefault="00607DAA" w:rsidP="00607DA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B33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07DAA">
        <w:rPr>
          <w:rFonts w:ascii="Times New Roman" w:eastAsia="Calibri" w:hAnsi="Times New Roman" w:cs="Times New Roman"/>
          <w:b/>
          <w:sz w:val="24"/>
          <w:szCs w:val="24"/>
        </w:rPr>
        <w:t>Музыкальность художественной прозы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607DAA">
        <w:rPr>
          <w:rFonts w:ascii="Times New Roman" w:eastAsia="Calibri" w:hAnsi="Times New Roman" w:cs="Times New Roman"/>
          <w:sz w:val="24"/>
          <w:szCs w:val="24"/>
        </w:rPr>
        <w:t xml:space="preserve">Художественная проза, ее музыкальность. Выразительно чтение прозы. Художественный пересказ. Рассуждение. Монолог. Диалог. </w:t>
      </w:r>
    </w:p>
    <w:p w:rsidR="00607DAA" w:rsidRPr="00607DAA" w:rsidRDefault="00607DAA" w:rsidP="00607DA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B33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07DAA">
        <w:rPr>
          <w:rFonts w:ascii="Times New Roman" w:eastAsia="Calibri" w:hAnsi="Times New Roman" w:cs="Times New Roman"/>
          <w:b/>
          <w:sz w:val="24"/>
          <w:szCs w:val="24"/>
        </w:rPr>
        <w:t>Драматургия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607DAA">
        <w:rPr>
          <w:rFonts w:ascii="Times New Roman" w:eastAsia="Calibri" w:hAnsi="Times New Roman" w:cs="Times New Roman"/>
          <w:sz w:val="24"/>
          <w:szCs w:val="24"/>
        </w:rPr>
        <w:t xml:space="preserve">Реплика. Ремарка.  Жанры драматургии.  Драматургический образ. </w:t>
      </w:r>
    </w:p>
    <w:p w:rsidR="00BB0803" w:rsidRDefault="00607DAA" w:rsidP="00607DA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B33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Литературный ж</w:t>
      </w:r>
      <w:r w:rsidRPr="00607DAA">
        <w:rPr>
          <w:rFonts w:ascii="Times New Roman" w:eastAsia="Calibri" w:hAnsi="Times New Roman" w:cs="Times New Roman"/>
          <w:b/>
          <w:sz w:val="24"/>
          <w:szCs w:val="24"/>
        </w:rPr>
        <w:t>урнал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(в перспективе).</w:t>
      </w:r>
    </w:p>
    <w:p w:rsidR="00607DAA" w:rsidRPr="00BB0803" w:rsidRDefault="00607DAA" w:rsidP="00607DA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6074" w:type="pct"/>
        <w:tblInd w:w="-14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899"/>
        <w:gridCol w:w="5548"/>
        <w:gridCol w:w="2817"/>
        <w:gridCol w:w="3541"/>
        <w:gridCol w:w="3121"/>
        <w:gridCol w:w="4478"/>
        <w:gridCol w:w="3387"/>
      </w:tblGrid>
      <w:tr w:rsidR="00B44FBD" w:rsidRPr="00B44FBD" w:rsidTr="003B233C">
        <w:tc>
          <w:tcPr>
            <w:tcW w:w="1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CAC" w:rsidRPr="00B44FBD" w:rsidRDefault="00553CAC" w:rsidP="0022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 п/п</w:t>
            </w:r>
          </w:p>
        </w:tc>
        <w:tc>
          <w:tcPr>
            <w:tcW w:w="55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CAC" w:rsidRPr="00B44FBD" w:rsidRDefault="00553CAC" w:rsidP="0022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553CAC" w:rsidRPr="00B44FBD" w:rsidRDefault="00553CAC" w:rsidP="002220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Количество часов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CAC" w:rsidRPr="00B44FBD" w:rsidRDefault="00553CAC" w:rsidP="0022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Место проведения</w:t>
            </w:r>
          </w:p>
        </w:tc>
        <w:tc>
          <w:tcPr>
            <w:tcW w:w="31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CAC" w:rsidRPr="00B44FBD" w:rsidRDefault="00553CAC" w:rsidP="0022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Участники</w:t>
            </w:r>
          </w:p>
        </w:tc>
        <w:tc>
          <w:tcPr>
            <w:tcW w:w="44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CAC" w:rsidRPr="00B44FBD" w:rsidRDefault="00553CAC" w:rsidP="0022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Ответственный за проведение</w:t>
            </w:r>
          </w:p>
        </w:tc>
        <w:tc>
          <w:tcPr>
            <w:tcW w:w="3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53CAC" w:rsidRPr="00B44FBD" w:rsidRDefault="00161F27" w:rsidP="002220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Статус мероприятия</w:t>
            </w:r>
          </w:p>
        </w:tc>
      </w:tr>
      <w:tr w:rsidR="00553CAC" w:rsidRPr="00B44FBD" w:rsidTr="003B233C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53CAC" w:rsidRPr="00B44FBD" w:rsidRDefault="00553CAC" w:rsidP="002220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CAC" w:rsidRPr="00B44FBD" w:rsidRDefault="00B44FBD" w:rsidP="00222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1114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53CAC" w:rsidRPr="00B44FBD" w:rsidRDefault="00553CAC" w:rsidP="00435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53CAC" w:rsidRPr="00B44FBD" w:rsidRDefault="00553CAC" w:rsidP="00435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F6C" w:rsidRPr="00B44FBD" w:rsidTr="003B233C">
        <w:tc>
          <w:tcPr>
            <w:tcW w:w="19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F6C" w:rsidRPr="00B44FBD" w:rsidRDefault="00607DAA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F6C" w:rsidRPr="008B5F6C" w:rsidRDefault="00A028DB" w:rsidP="00A02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Вводные занятия. 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8B5F6C" w:rsidRPr="00B44FBD" w:rsidRDefault="003D6B4D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F6C" w:rsidRPr="00B44FBD" w:rsidRDefault="007535E4" w:rsidP="0016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Зал школьной библиотеки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F6C" w:rsidRPr="00B44FBD" w:rsidRDefault="007535E4" w:rsidP="0075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5E4" w:rsidRPr="00B44FBD" w:rsidRDefault="007535E4" w:rsidP="0075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Руководитель литературного клуба (Назарова Н.А.)</w:t>
            </w:r>
          </w:p>
          <w:p w:rsidR="008B5F6C" w:rsidRPr="00B44FBD" w:rsidRDefault="008B5F6C" w:rsidP="00222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B5F6C" w:rsidRDefault="008B5F6C" w:rsidP="0016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5E4" w:rsidRPr="00B44FBD" w:rsidRDefault="007535E4" w:rsidP="0016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C4039E" w:rsidRPr="00B44FBD" w:rsidTr="003B233C">
        <w:tc>
          <w:tcPr>
            <w:tcW w:w="19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39E" w:rsidRPr="00B44FBD" w:rsidRDefault="00C4039E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39E" w:rsidRDefault="00C4039E" w:rsidP="00A02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399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Теоретический блок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73399">
              <w:rPr>
                <w:rFonts w:ascii="Times New Roman" w:eastAsia="Calibri" w:hAnsi="Times New Roman" w:cs="Times New Roman"/>
                <w:sz w:val="24"/>
                <w:szCs w:val="24"/>
              </w:rPr>
              <w:t>Виды литературного творчества.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4039E" w:rsidRDefault="00C4039E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39E" w:rsidRPr="00B44FBD" w:rsidRDefault="00C4039E" w:rsidP="0016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Зал школьной библиотеки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39E" w:rsidRDefault="00C4039E" w:rsidP="0075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39E" w:rsidRPr="00B44FBD" w:rsidRDefault="00C4039E" w:rsidP="00C4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Руководитель литературного клуба (Назарова Н.А.)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039E" w:rsidRDefault="00C4039E" w:rsidP="00C4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0B33CD" w:rsidRPr="00B44FBD" w:rsidTr="003B233C">
        <w:tc>
          <w:tcPr>
            <w:tcW w:w="19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3CD" w:rsidRDefault="00607DAA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3CD" w:rsidRPr="00D258A9" w:rsidRDefault="0029059E" w:rsidP="0029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8A9">
              <w:rPr>
                <w:rFonts w:ascii="Times New Roman" w:hAnsi="Times New Roman" w:cs="Times New Roman"/>
                <w:sz w:val="24"/>
                <w:szCs w:val="24"/>
              </w:rPr>
              <w:t xml:space="preserve">Мини-проект «Сердце матери».  </w:t>
            </w:r>
            <w:r w:rsidR="000B33CD" w:rsidRPr="00D258A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Литературные этюды: проза, </w:t>
            </w:r>
            <w:r w:rsidRPr="00D258A9">
              <w:rPr>
                <w:rFonts w:ascii="Times New Roman" w:hAnsi="Times New Roman" w:cs="Times New Roman"/>
                <w:sz w:val="24"/>
                <w:szCs w:val="24"/>
              </w:rPr>
              <w:t xml:space="preserve">поэзия, инсценировка – к общешкольному мероприятию, посвященному Международному Дню матери» </w:t>
            </w:r>
            <w:r w:rsidR="007535E4" w:rsidRPr="00D258A9">
              <w:rPr>
                <w:rFonts w:ascii="Times New Roman" w:hAnsi="Times New Roman" w:cs="Times New Roman"/>
                <w:sz w:val="24"/>
                <w:szCs w:val="24"/>
              </w:rPr>
              <w:t xml:space="preserve">28 ноября. 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0B33CD" w:rsidRPr="00B44FBD" w:rsidRDefault="003F1E48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3CD" w:rsidRPr="00B44FBD" w:rsidRDefault="007535E4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3CD" w:rsidRPr="00B44FBD" w:rsidRDefault="007535E4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5E4" w:rsidRDefault="007535E4" w:rsidP="0075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Руководитель литературного клуба (Назарова Н.А.)</w:t>
            </w:r>
          </w:p>
          <w:p w:rsidR="007535E4" w:rsidRDefault="00C4039E" w:rsidP="0075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7535E4">
              <w:rPr>
                <w:rFonts w:ascii="Times New Roman" w:hAnsi="Times New Roman" w:cs="Times New Roman"/>
                <w:sz w:val="24"/>
                <w:szCs w:val="24"/>
              </w:rPr>
              <w:t>и-организаторы</w:t>
            </w:r>
          </w:p>
          <w:p w:rsidR="00C4039E" w:rsidRPr="00B44FBD" w:rsidRDefault="00C4039E" w:rsidP="0075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0B33CD" w:rsidRPr="00B44FBD" w:rsidRDefault="007535E4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 Смагина Е.А.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B33CD" w:rsidRDefault="000B33CD" w:rsidP="0016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5E4" w:rsidRPr="00B44FBD" w:rsidRDefault="007535E4" w:rsidP="0016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B44FBD" w:rsidRPr="00B44FBD" w:rsidTr="003B233C">
        <w:tc>
          <w:tcPr>
            <w:tcW w:w="19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607DAA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553CAC" w:rsidP="00161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Литературный вечер «Я говорю с тобой, когда стреляют…» в рамках Года защитников Отече</w:t>
            </w:r>
            <w:r w:rsidR="00161F27" w:rsidRPr="00B44FBD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553CAC" w:rsidRPr="00B44FBD" w:rsidRDefault="003D6B4D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Руководитель литературного клуба (Назарова Н.А.)</w:t>
            </w:r>
          </w:p>
          <w:p w:rsidR="00553CAC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ШМО предметов гуманитарного цикла</w:t>
            </w:r>
          </w:p>
          <w:p w:rsidR="008C4852" w:rsidRPr="00B44FBD" w:rsidRDefault="008C4852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 Смагина Е.А.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CAC" w:rsidRPr="00B44FBD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F27" w:rsidRPr="00B44FBD" w:rsidRDefault="00CD3E5A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городс</w:t>
            </w:r>
            <w:r w:rsidR="00161F27" w:rsidRPr="00B44FBD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</w:p>
        </w:tc>
      </w:tr>
      <w:tr w:rsidR="00A028DB" w:rsidRPr="00B44FBD" w:rsidTr="003B233C">
        <w:tc>
          <w:tcPr>
            <w:tcW w:w="19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8DB" w:rsidRDefault="00607DAA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8DB" w:rsidRDefault="00A028DB" w:rsidP="00A02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Теоретический блок.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Поэзия.</w:t>
            </w:r>
          </w:p>
          <w:p w:rsidR="00A028DB" w:rsidRPr="00A028DB" w:rsidRDefault="00A028DB" w:rsidP="00A02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DB">
              <w:rPr>
                <w:rFonts w:ascii="Times New Roman" w:hAnsi="Times New Roman" w:cs="Times New Roman"/>
                <w:sz w:val="24"/>
                <w:szCs w:val="24"/>
              </w:rPr>
              <w:t>Стихотворные формы.</w:t>
            </w:r>
          </w:p>
          <w:p w:rsidR="00A028DB" w:rsidRPr="00A028DB" w:rsidRDefault="00A028DB" w:rsidP="00A02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DB">
              <w:rPr>
                <w:rFonts w:ascii="Times New Roman" w:hAnsi="Times New Roman" w:cs="Times New Roman"/>
                <w:sz w:val="24"/>
                <w:szCs w:val="24"/>
              </w:rPr>
              <w:t>Роды и виды литературного творчества</w:t>
            </w:r>
          </w:p>
          <w:p w:rsidR="00A028DB" w:rsidRPr="00A028DB" w:rsidRDefault="00A028DB" w:rsidP="00A02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DB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ритме и рифме. </w:t>
            </w:r>
          </w:p>
          <w:p w:rsidR="00A028DB" w:rsidRPr="00A028DB" w:rsidRDefault="00A028DB" w:rsidP="00A02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DB">
              <w:rPr>
                <w:rFonts w:ascii="Times New Roman" w:hAnsi="Times New Roman" w:cs="Times New Roman"/>
                <w:sz w:val="24"/>
                <w:szCs w:val="24"/>
              </w:rPr>
              <w:t>Многообразие стихотворных ритмов.</w:t>
            </w:r>
          </w:p>
          <w:p w:rsidR="00A028DB" w:rsidRPr="00A028DB" w:rsidRDefault="00A028DB" w:rsidP="00A02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DB">
              <w:rPr>
                <w:rFonts w:ascii="Times New Roman" w:hAnsi="Times New Roman" w:cs="Times New Roman"/>
                <w:sz w:val="24"/>
                <w:szCs w:val="24"/>
              </w:rPr>
              <w:t>Двусложные и трехсложные размеры.</w:t>
            </w:r>
          </w:p>
          <w:p w:rsidR="00A028DB" w:rsidRPr="00A028DB" w:rsidRDefault="00A028DB" w:rsidP="00A02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DB">
              <w:rPr>
                <w:rFonts w:ascii="Times New Roman" w:hAnsi="Times New Roman" w:cs="Times New Roman"/>
                <w:sz w:val="24"/>
                <w:szCs w:val="24"/>
              </w:rPr>
              <w:t>Разновидности рифм.</w:t>
            </w:r>
          </w:p>
          <w:p w:rsidR="00A028DB" w:rsidRPr="00A028DB" w:rsidRDefault="00A028DB" w:rsidP="00A02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DB">
              <w:rPr>
                <w:rFonts w:ascii="Times New Roman" w:hAnsi="Times New Roman" w:cs="Times New Roman"/>
                <w:sz w:val="24"/>
                <w:szCs w:val="24"/>
              </w:rPr>
              <w:t>Моделирование стихотворных форм. Белый стих.</w:t>
            </w:r>
          </w:p>
          <w:p w:rsidR="00A028DB" w:rsidRPr="003B233C" w:rsidRDefault="00A028DB" w:rsidP="00A02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стихотворных форм.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A028DB" w:rsidRDefault="00A028DB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8DB" w:rsidRPr="00B44FBD" w:rsidRDefault="003B233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Зал школьной библиотеки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8DB" w:rsidRPr="00B44FBD" w:rsidRDefault="003B233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8DB" w:rsidRPr="00B44FBD" w:rsidRDefault="00A028DB" w:rsidP="00A0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Руководитель литературного клуба (Назарова Н.А.)</w:t>
            </w:r>
          </w:p>
          <w:p w:rsidR="00A028DB" w:rsidRPr="00B44FBD" w:rsidRDefault="00A028DB" w:rsidP="00CD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028DB" w:rsidRDefault="00A028DB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8DB" w:rsidRPr="00B44FBD" w:rsidRDefault="00A028DB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B44FBD" w:rsidRPr="00B44FBD" w:rsidTr="003B233C">
        <w:tc>
          <w:tcPr>
            <w:tcW w:w="19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607DAA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E5A" w:rsidRPr="00B44FBD" w:rsidRDefault="00CD3E5A" w:rsidP="00CD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 xml:space="preserve">«Мой Есенин». Литературная камерная встреча с С.А. Есениным, посвященная </w:t>
            </w: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53CAC" w:rsidRPr="00B44FBD" w:rsidRDefault="00CD3E5A" w:rsidP="00CD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130-тилетию со дня рождения Сергея Александровича Есенина(1895-1925).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553CAC" w:rsidRPr="00B44FBD" w:rsidRDefault="00CF47F0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Зал школьной библиотеки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E5A" w:rsidRPr="00B44FBD" w:rsidRDefault="00CD3E5A" w:rsidP="00CD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Руководитель литературного клуба (Назарова Н.А.)</w:t>
            </w:r>
          </w:p>
          <w:p w:rsidR="00553CAC" w:rsidRDefault="00CD3E5A" w:rsidP="00CD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ШМО предметов гуманитарного цикла</w:t>
            </w:r>
          </w:p>
          <w:p w:rsidR="00B44FBD" w:rsidRDefault="00B44FBD" w:rsidP="00CD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библиотекой Сажина Т.А.</w:t>
            </w:r>
          </w:p>
          <w:p w:rsidR="008C4852" w:rsidRPr="00B44FBD" w:rsidRDefault="008C4852" w:rsidP="00CD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 Смагина Е.А.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CAC" w:rsidRPr="00B44FBD" w:rsidRDefault="00CD3E5A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B44FBD" w:rsidRPr="00B44FBD" w:rsidTr="003B233C">
        <w:tc>
          <w:tcPr>
            <w:tcW w:w="19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B44FBD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B44FBD" w:rsidP="00161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 xml:space="preserve">«Караван </w:t>
            </w:r>
            <w:r w:rsidR="003D6B4D"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 xml:space="preserve">забытых книг В.Л. Кондратьева», посвященный 105-тилетию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дня рождения </w:t>
            </w: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писателя.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553CAC" w:rsidRPr="00B44FBD" w:rsidRDefault="00D258A9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B44FBD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Зал школьной библиотеки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FBD" w:rsidRPr="00B44FBD" w:rsidRDefault="00B44FBD" w:rsidP="00B4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Руководитель литературного клуба (Назарова Н.А.)</w:t>
            </w:r>
          </w:p>
          <w:p w:rsidR="00B44FBD" w:rsidRDefault="00B44FBD" w:rsidP="00B4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ШМО предметов гуманитарного цикла</w:t>
            </w:r>
          </w:p>
          <w:p w:rsidR="00553CAC" w:rsidRPr="00B44FBD" w:rsidRDefault="00B44FBD" w:rsidP="003E3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библиотекой Сажина Т.А.</w:t>
            </w:r>
            <w:r w:rsidR="00553CAC" w:rsidRPr="00B44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CAC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FBD" w:rsidRPr="00B44FBD" w:rsidRDefault="00B44FBD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B44FBD" w:rsidRPr="00B44FBD" w:rsidTr="003B233C">
        <w:tc>
          <w:tcPr>
            <w:tcW w:w="19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8517A1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834269" w:rsidRDefault="00CF47F0" w:rsidP="00161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269">
              <w:rPr>
                <w:rFonts w:ascii="Times New Roman" w:hAnsi="Times New Roman" w:cs="Times New Roman"/>
                <w:sz w:val="24"/>
                <w:szCs w:val="24"/>
              </w:rPr>
              <w:t>«Караван истории»: место Дня народного единства в русской и мировой литературе. Представление произведений, выставка плакатов или рисунков в честь памятной даты, День народного единства 4 ноября.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553CAC" w:rsidRPr="00B44FBD" w:rsidRDefault="003B233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8517A1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Зал школьной библиотеки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A1" w:rsidRPr="00B44FBD" w:rsidRDefault="008517A1" w:rsidP="00851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Руководитель литературного клуба (Назарова Н.А.)</w:t>
            </w:r>
          </w:p>
          <w:p w:rsidR="00553CAC" w:rsidRPr="00B44FBD" w:rsidRDefault="008517A1" w:rsidP="003B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библиотекой Сажина Т.А.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CAC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33C" w:rsidRPr="00B44FBD" w:rsidRDefault="003B233C" w:rsidP="003B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8517A1">
              <w:rPr>
                <w:rFonts w:ascii="Times New Roman" w:hAnsi="Times New Roman" w:cs="Times New Roman"/>
                <w:sz w:val="24"/>
                <w:szCs w:val="24"/>
              </w:rPr>
              <w:t>кольный</w:t>
            </w:r>
          </w:p>
        </w:tc>
      </w:tr>
      <w:tr w:rsidR="00A028DB" w:rsidRPr="00B44FBD" w:rsidTr="003B233C">
        <w:tc>
          <w:tcPr>
            <w:tcW w:w="19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1C8" w:rsidRDefault="006741C8" w:rsidP="0067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8DB" w:rsidRDefault="006741C8" w:rsidP="0067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8DB" w:rsidRDefault="00A028DB" w:rsidP="004F5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DB">
              <w:rPr>
                <w:rFonts w:ascii="Times New Roman" w:hAnsi="Times New Roman" w:cs="Times New Roman"/>
                <w:sz w:val="24"/>
                <w:szCs w:val="24"/>
              </w:rPr>
              <w:t>Пресс-конференция «Встреча с писателем М.М. Зощенко» в рамках 130-тилетия со дня рождения (1895-1958), писателя.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A028DB" w:rsidRDefault="00A028DB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8DB" w:rsidRPr="00B44FBD" w:rsidRDefault="00A028DB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Зал школьной библиотеки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8DB" w:rsidRPr="00B44FBD" w:rsidRDefault="00A028DB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 классы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8DB" w:rsidRPr="00B44FBD" w:rsidRDefault="00A028DB" w:rsidP="00A0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Руководитель литературного клуба (Назарова Н.А.)</w:t>
            </w:r>
          </w:p>
          <w:p w:rsidR="00A028DB" w:rsidRPr="00B44FBD" w:rsidRDefault="003B233C" w:rsidP="003B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библиотекой Сажина Т.А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028DB" w:rsidRDefault="00A028DB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8DB" w:rsidRDefault="00A028DB" w:rsidP="003B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proofErr w:type="gramEnd"/>
          </w:p>
        </w:tc>
      </w:tr>
      <w:tr w:rsidR="00B44FBD" w:rsidRPr="00B44FBD" w:rsidTr="003B233C">
        <w:tc>
          <w:tcPr>
            <w:tcW w:w="19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607DAA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EFE" w:rsidRPr="004F5EFE" w:rsidRDefault="004F5EFE" w:rsidP="004F5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Литературно</w:t>
            </w:r>
            <w:r w:rsidRPr="004F5EFE">
              <w:rPr>
                <w:rFonts w:ascii="Times New Roman" w:hAnsi="Times New Roman" w:cs="Times New Roman"/>
                <w:sz w:val="24"/>
                <w:szCs w:val="24"/>
              </w:rPr>
              <w:t xml:space="preserve"> -художественные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</w:t>
            </w:r>
            <w:r w:rsidRPr="004F5EFE">
              <w:rPr>
                <w:rFonts w:ascii="Times New Roman" w:hAnsi="Times New Roman" w:cs="Times New Roman"/>
                <w:sz w:val="24"/>
                <w:szCs w:val="24"/>
              </w:rPr>
              <w:t>по местам, которые были местом действия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романе К. М.  Симонова</w:t>
            </w:r>
            <w:r w:rsidR="008517A1" w:rsidRPr="008517A1">
              <w:rPr>
                <w:rFonts w:ascii="Times New Roman" w:hAnsi="Times New Roman" w:cs="Times New Roman"/>
                <w:sz w:val="24"/>
                <w:szCs w:val="24"/>
              </w:rPr>
              <w:t xml:space="preserve"> «Тихий Дон»»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 w:rsidR="008517A1" w:rsidRPr="008517A1">
              <w:rPr>
                <w:rFonts w:ascii="Times New Roman" w:hAnsi="Times New Roman" w:cs="Times New Roman"/>
                <w:sz w:val="24"/>
                <w:szCs w:val="24"/>
              </w:rPr>
              <w:t xml:space="preserve"> 145-тилетию со дня рождения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писателя и поэта.</w:t>
            </w:r>
          </w:p>
          <w:p w:rsidR="00553CAC" w:rsidRPr="00B44FBD" w:rsidRDefault="00553CAC" w:rsidP="004F5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553CAC" w:rsidRPr="00B44FBD" w:rsidRDefault="00A028DB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D44386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Зал школьной библиотеки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2A0800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553CAC" w:rsidRPr="00B44FBD">
              <w:rPr>
                <w:rFonts w:ascii="Times New Roman" w:hAnsi="Times New Roman" w:cs="Times New Roman"/>
                <w:sz w:val="24"/>
                <w:szCs w:val="24"/>
              </w:rPr>
              <w:t>– 11 классы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386" w:rsidRPr="00B44FBD" w:rsidRDefault="00D44386" w:rsidP="00D4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Руководитель литературного клуба (Назарова Н.А.)</w:t>
            </w:r>
          </w:p>
          <w:p w:rsidR="00D44386" w:rsidRDefault="00D44386" w:rsidP="00D4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ШМО предметов гуманитарного цикла</w:t>
            </w:r>
          </w:p>
          <w:p w:rsidR="00553CAC" w:rsidRPr="00B44FBD" w:rsidRDefault="00D44386" w:rsidP="003B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библиотекой Сажина Т.А.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CAC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852" w:rsidRPr="00B44FBD" w:rsidRDefault="008C4852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B44FBD" w:rsidRPr="00B44FBD" w:rsidTr="003B233C">
        <w:tc>
          <w:tcPr>
            <w:tcW w:w="19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D44386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852" w:rsidRPr="00B44FBD" w:rsidRDefault="00897D68" w:rsidP="00897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Неизвестный Пушкин. Раут с Пушкиным в рамках Дня лицеиста 19 октября.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553CAC" w:rsidRPr="00B44FBD" w:rsidRDefault="00A028DB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897D68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Зал школьной библиотеки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386" w:rsidRPr="00B44FBD" w:rsidRDefault="00D44386" w:rsidP="00D4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Руководитель литературного клуба (Назарова Н.А.)</w:t>
            </w:r>
          </w:p>
          <w:p w:rsidR="00D44386" w:rsidRDefault="00D44386" w:rsidP="00D4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ШМО предметов гуманитарного цикла</w:t>
            </w:r>
          </w:p>
          <w:p w:rsidR="00553CAC" w:rsidRPr="00B44FBD" w:rsidRDefault="00D44386" w:rsidP="00D4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библиотекой Сажина Т.А.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CAC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852" w:rsidRPr="00B44FBD" w:rsidRDefault="008C4852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A94E20" w:rsidRPr="00B44FBD" w:rsidTr="003B233C">
        <w:tc>
          <w:tcPr>
            <w:tcW w:w="19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20" w:rsidRDefault="00A94E20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20" w:rsidRPr="00A94E20" w:rsidRDefault="00A94E20" w:rsidP="00897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E20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Теоретический блок. Поэзия.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A94E20" w:rsidRDefault="008B5F6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20" w:rsidRPr="00B44FBD" w:rsidRDefault="00A94E20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20" w:rsidRPr="00B44FBD" w:rsidRDefault="00A94E20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20" w:rsidRPr="00B44FBD" w:rsidRDefault="00A94E20" w:rsidP="00D4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4E20" w:rsidRDefault="00A94E20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E20" w:rsidRPr="00B44FBD" w:rsidTr="003B233C">
        <w:tc>
          <w:tcPr>
            <w:tcW w:w="19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20" w:rsidRDefault="00607DAA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A94E20" w:rsidRDefault="00A94E20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20" w:rsidRDefault="00A94E20" w:rsidP="00A9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Строфа как форма организации </w:t>
            </w:r>
            <w:r w:rsidRPr="00A94E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тихотворной речи. Разновидности </w:t>
            </w:r>
            <w:r w:rsidRPr="00A94E20">
              <w:rPr>
                <w:rFonts w:ascii="Times New Roman" w:hAnsi="Times New Roman" w:cs="Times New Roman"/>
                <w:sz w:val="24"/>
                <w:szCs w:val="24"/>
              </w:rPr>
              <w:t>четверостиший. Примеры других строф.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A94E20" w:rsidRDefault="00A94E20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20" w:rsidRPr="00B44FBD" w:rsidRDefault="003B233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Зал школьной библиотеки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20" w:rsidRPr="00B44FBD" w:rsidRDefault="003B233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20" w:rsidRPr="00B44FBD" w:rsidRDefault="003B233C" w:rsidP="003B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Руководитель литературного клуба (Назарова Н.А.)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4E20" w:rsidRDefault="00A94E20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33C" w:rsidRDefault="003B233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proofErr w:type="gramEnd"/>
          </w:p>
        </w:tc>
      </w:tr>
      <w:tr w:rsidR="00A94E20" w:rsidRPr="00B44FBD" w:rsidTr="003B233C">
        <w:tc>
          <w:tcPr>
            <w:tcW w:w="19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20" w:rsidRDefault="00607DAA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20" w:rsidRDefault="00A94E20" w:rsidP="00A9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E20">
              <w:rPr>
                <w:rFonts w:ascii="Times New Roman" w:hAnsi="Times New Roman" w:cs="Times New Roman"/>
                <w:sz w:val="24"/>
                <w:szCs w:val="24"/>
              </w:rPr>
              <w:t>Зву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копись как средство музыкальной </w:t>
            </w:r>
            <w:r w:rsidRPr="00A94E20">
              <w:rPr>
                <w:rFonts w:ascii="Times New Roman" w:hAnsi="Times New Roman" w:cs="Times New Roman"/>
                <w:sz w:val="24"/>
                <w:szCs w:val="24"/>
              </w:rPr>
              <w:t>выразитель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ности. Звукоподражания и другие </w:t>
            </w:r>
            <w:r w:rsidRPr="00A94E20">
              <w:rPr>
                <w:rFonts w:ascii="Times New Roman" w:hAnsi="Times New Roman" w:cs="Times New Roman"/>
                <w:sz w:val="24"/>
                <w:szCs w:val="24"/>
              </w:rPr>
              <w:t>сочетания гласных в поэтической речи.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A94E20" w:rsidRDefault="00A94E20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20" w:rsidRPr="00B44FBD" w:rsidRDefault="003B233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Зал школьной библиотеки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20" w:rsidRPr="00B44FBD" w:rsidRDefault="003B233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20" w:rsidRPr="00B44FBD" w:rsidRDefault="003B233C" w:rsidP="003B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Руководитель литературного клуба (Назарова Н.А.)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4E20" w:rsidRDefault="00A94E20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33C" w:rsidRDefault="003B233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proofErr w:type="gramEnd"/>
          </w:p>
        </w:tc>
      </w:tr>
      <w:tr w:rsidR="00A94E20" w:rsidRPr="00B44FBD" w:rsidTr="003B233C">
        <w:tc>
          <w:tcPr>
            <w:tcW w:w="19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20" w:rsidRDefault="00607DAA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20" w:rsidRPr="00A94E20" w:rsidRDefault="00A94E20" w:rsidP="00A9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Анафора и другие художественно </w:t>
            </w:r>
            <w:r w:rsidRPr="00A94E20">
              <w:rPr>
                <w:rFonts w:ascii="Times New Roman" w:hAnsi="Times New Roman" w:cs="Times New Roman"/>
                <w:sz w:val="24"/>
                <w:szCs w:val="24"/>
              </w:rPr>
              <w:t>обоснованные повторы. Образные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поэтической речи. Развернутые и </w:t>
            </w:r>
            <w:r w:rsidRPr="00A94E20">
              <w:rPr>
                <w:rFonts w:ascii="Times New Roman" w:hAnsi="Times New Roman" w:cs="Times New Roman"/>
                <w:sz w:val="24"/>
                <w:szCs w:val="24"/>
              </w:rPr>
              <w:t>отрицательные сравнения в поэзии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A94E20" w:rsidRDefault="00A94E20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20" w:rsidRPr="00B44FBD" w:rsidRDefault="003B233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Зал школьной библиотеки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20" w:rsidRPr="00B44FBD" w:rsidRDefault="003B233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20" w:rsidRPr="00B44FBD" w:rsidRDefault="003B233C" w:rsidP="003B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Руководитель литературного клуба (Назарова Н.А.)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4E20" w:rsidRDefault="00A94E20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33C" w:rsidRDefault="003B233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proofErr w:type="gramEnd"/>
          </w:p>
        </w:tc>
      </w:tr>
      <w:tr w:rsidR="00A94E20" w:rsidRPr="00B44FBD" w:rsidTr="003B233C">
        <w:tc>
          <w:tcPr>
            <w:tcW w:w="19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20" w:rsidRDefault="00607DAA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20" w:rsidRDefault="00A94E20" w:rsidP="00A9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«Проба пера»</w:t>
            </w:r>
            <w:r w:rsidR="008B5F6C">
              <w:rPr>
                <w:rFonts w:ascii="Times New Roman" w:hAnsi="Times New Roman" w:cs="Times New Roman"/>
                <w:sz w:val="24"/>
                <w:szCs w:val="24"/>
              </w:rPr>
              <w:t>. Создание собственных стихов.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A94E20" w:rsidRDefault="00A94E20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20" w:rsidRPr="00B44FBD" w:rsidRDefault="003B233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Зал школьной библиотеки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20" w:rsidRPr="00B44FBD" w:rsidRDefault="003B233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20" w:rsidRPr="00B44FBD" w:rsidRDefault="003B233C" w:rsidP="003B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Руководитель 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ературного клуба (Назарова Н.А.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4E20" w:rsidRDefault="003B233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proofErr w:type="gramEnd"/>
          </w:p>
        </w:tc>
      </w:tr>
      <w:tr w:rsidR="00D44386" w:rsidRPr="00B44FBD" w:rsidTr="003B233C">
        <w:tc>
          <w:tcPr>
            <w:tcW w:w="19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386" w:rsidRDefault="00607DAA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386" w:rsidRPr="00A94E20" w:rsidRDefault="008C4852" w:rsidP="00851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E20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Поэтическое кафе «Поэтика романса» в рамках знаменательной даты </w:t>
            </w:r>
            <w:r w:rsidRPr="00A94E20">
              <w:rPr>
                <w:rFonts w:ascii="Times New Roman" w:eastAsia="Times New Roman" w:hAnsi="Times New Roman" w:cs="Times New Roman"/>
                <w:bCs/>
                <w:color w:val="0D0D0D"/>
                <w:lang w:eastAsia="ru-RU"/>
              </w:rPr>
              <w:t xml:space="preserve">205 лет </w:t>
            </w:r>
            <w:r w:rsidRPr="00A94E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 xml:space="preserve">со дня рождения </w:t>
            </w:r>
            <w:r w:rsidRPr="00A94E20">
              <w:rPr>
                <w:rFonts w:ascii="Times New Roman" w:eastAsia="Times New Roman" w:hAnsi="Times New Roman" w:cs="Times New Roman"/>
                <w:bCs/>
                <w:color w:val="0D0D0D"/>
                <w:lang w:eastAsia="ru-RU"/>
              </w:rPr>
              <w:t>Афанасия Афанасиевича Фета</w:t>
            </w:r>
            <w:r w:rsidRPr="00A94E20">
              <w:rPr>
                <w:rFonts w:ascii="Times New Roman" w:eastAsia="Times New Roman" w:hAnsi="Times New Roman" w:cs="Times New Roman"/>
                <w:bCs/>
                <w:color w:val="0D0D0D"/>
                <w:lang w:eastAsia="ru-RU"/>
              </w:rPr>
              <w:br/>
            </w:r>
            <w:r w:rsidRPr="00A94E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(</w:t>
            </w:r>
            <w:proofErr w:type="spellStart"/>
            <w:r w:rsidRPr="00A94E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Шеншина</w:t>
            </w:r>
            <w:proofErr w:type="spellEnd"/>
            <w:r w:rsidRPr="00A94E2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, 1820-1892). 5 декабря.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D44386" w:rsidRPr="00B44FBD" w:rsidRDefault="00A028DB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386" w:rsidRDefault="00D44386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852" w:rsidRPr="00B44FBD" w:rsidRDefault="008C4852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386" w:rsidRPr="00B44FBD" w:rsidRDefault="008C4852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852" w:rsidRPr="00B44FBD" w:rsidRDefault="008C4852" w:rsidP="008C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Руководитель литературного клуба (Назарова Н.А.)</w:t>
            </w:r>
          </w:p>
          <w:p w:rsidR="008C4852" w:rsidRDefault="008C4852" w:rsidP="008C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ШМО предметов гуманитарного цикла</w:t>
            </w:r>
          </w:p>
          <w:p w:rsidR="00D44386" w:rsidRDefault="008C4852" w:rsidP="008C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библиотекой Сажина Т.А.</w:t>
            </w:r>
          </w:p>
          <w:p w:rsidR="008C4852" w:rsidRPr="00B44FBD" w:rsidRDefault="008C4852" w:rsidP="003B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 Смагина Е.А.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4386" w:rsidRDefault="00D44386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852" w:rsidRPr="00B44FBD" w:rsidRDefault="008C4852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B44FBD" w:rsidRPr="00B44FBD" w:rsidTr="003B233C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B44FBD" w:rsidRPr="00B44FBD" w:rsidRDefault="00B44FBD" w:rsidP="00607D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BD" w:rsidRPr="00B44FBD" w:rsidRDefault="00D44386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  <w:r w:rsidR="001D5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январь</w:t>
            </w:r>
          </w:p>
        </w:tc>
        <w:tc>
          <w:tcPr>
            <w:tcW w:w="1114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B44FBD" w:rsidRPr="00B44FBD" w:rsidRDefault="00B44FBD" w:rsidP="00B4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B44FBD" w:rsidRPr="00B44FBD" w:rsidRDefault="00B44FBD" w:rsidP="00435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5F6C" w:rsidRPr="00B44FBD" w:rsidTr="003B233C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8B5F6C" w:rsidRPr="00B44FBD" w:rsidRDefault="008B5F6C" w:rsidP="00607D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F6C" w:rsidRDefault="008B5F6C" w:rsidP="003B2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Практический блок</w:t>
            </w:r>
            <w:r w:rsidR="00C53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1114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8B5F6C" w:rsidRPr="00B44FBD" w:rsidRDefault="008B5F6C" w:rsidP="00B4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8B5F6C" w:rsidRPr="00B44FBD" w:rsidRDefault="008B5F6C" w:rsidP="00435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4FBD" w:rsidRPr="00B44FBD" w:rsidTr="003B233C">
        <w:tc>
          <w:tcPr>
            <w:tcW w:w="19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1C8" w:rsidRDefault="006741C8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CAC" w:rsidRPr="00B44FBD" w:rsidRDefault="00607DAA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8C4852" w:rsidP="00161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852">
              <w:rPr>
                <w:rFonts w:ascii="Times New Roman" w:hAnsi="Times New Roman" w:cs="Times New Roman"/>
                <w:sz w:val="24"/>
                <w:szCs w:val="24"/>
              </w:rPr>
              <w:t xml:space="preserve">Нон-стоп. «Незаслуженно забытые книги» к 120-тилетию со дня рождения Василия Семеновича </w:t>
            </w:r>
            <w:proofErr w:type="spellStart"/>
            <w:r w:rsidRPr="008C4852">
              <w:rPr>
                <w:rFonts w:ascii="Times New Roman" w:hAnsi="Times New Roman" w:cs="Times New Roman"/>
                <w:sz w:val="24"/>
                <w:szCs w:val="24"/>
              </w:rPr>
              <w:t>Гроссмана</w:t>
            </w:r>
            <w:proofErr w:type="spellEnd"/>
            <w:r w:rsidRPr="008C4852">
              <w:rPr>
                <w:rFonts w:ascii="Times New Roman" w:hAnsi="Times New Roman" w:cs="Times New Roman"/>
                <w:sz w:val="24"/>
                <w:szCs w:val="24"/>
              </w:rPr>
              <w:t xml:space="preserve"> (1905-1964).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553CAC" w:rsidRPr="00B44FBD" w:rsidRDefault="00D258A9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6F2390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Зал школьной библиотеки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852" w:rsidRPr="00B44FBD" w:rsidRDefault="008C4852" w:rsidP="00C53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Руководитель литературного клуба (Назарова Н.А.)</w:t>
            </w:r>
          </w:p>
          <w:p w:rsidR="008C4852" w:rsidRDefault="008C4852" w:rsidP="008C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ШМО предметов гуманитарного цикла</w:t>
            </w:r>
          </w:p>
          <w:p w:rsidR="008C4852" w:rsidRPr="00B44FBD" w:rsidRDefault="008C4852" w:rsidP="00C53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библиотекой Сажина Т.А.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CAC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852" w:rsidRPr="00B44FBD" w:rsidRDefault="008C4852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B44FBD" w:rsidRPr="00B44FBD" w:rsidTr="003B233C">
        <w:tc>
          <w:tcPr>
            <w:tcW w:w="19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1C8" w:rsidRDefault="006741C8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CAC" w:rsidRPr="00B44FBD" w:rsidRDefault="00607DAA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C530AB" w:rsidP="00161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«Круг активистов». Награждение </w:t>
            </w:r>
            <w:r w:rsidR="00897D68" w:rsidRPr="00B44FBD">
              <w:rPr>
                <w:rFonts w:ascii="Times New Roman" w:hAnsi="Times New Roman" w:cs="Times New Roman"/>
                <w:sz w:val="24"/>
                <w:szCs w:val="24"/>
              </w:rPr>
              <w:t>активных участников клуба и знакомство с проектным мастерством</w:t>
            </w:r>
            <w:r w:rsidR="00897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553CAC" w:rsidRPr="00B44FBD" w:rsidRDefault="00C530AB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897D68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Зал школьной библиотеки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D68" w:rsidRPr="00B44FBD" w:rsidRDefault="00897D68" w:rsidP="00897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Руководитель литературного клуба (Назарова Н.А.)</w:t>
            </w:r>
          </w:p>
          <w:p w:rsidR="00553CAC" w:rsidRPr="00B44FBD" w:rsidRDefault="00897D68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библиотекой Сажина Т.А.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CAC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D68" w:rsidRPr="00B44FBD" w:rsidRDefault="00897D68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C530AB" w:rsidRPr="00B44FBD" w:rsidTr="003B233C">
        <w:tc>
          <w:tcPr>
            <w:tcW w:w="19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0AB" w:rsidRPr="00B44FBD" w:rsidRDefault="00C530AB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0AB" w:rsidRPr="00C530AB" w:rsidRDefault="00C530AB" w:rsidP="00161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0AB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Теоретический блок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530AB" w:rsidRPr="00B1560C" w:rsidRDefault="00C530AB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0AB" w:rsidRPr="00B44FBD" w:rsidRDefault="00C530AB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0AB" w:rsidRPr="00B44FBD" w:rsidRDefault="00C530AB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0AB" w:rsidRPr="00B44FBD" w:rsidRDefault="00C530AB" w:rsidP="0001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530AB" w:rsidRDefault="00C530AB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FBD" w:rsidRPr="00B44FBD" w:rsidTr="003B233C">
        <w:tc>
          <w:tcPr>
            <w:tcW w:w="19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1C8" w:rsidRDefault="006741C8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CAC" w:rsidRPr="00B44FBD" w:rsidRDefault="00607DAA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C4D" w:rsidRDefault="00011AB4" w:rsidP="003B7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4">
              <w:rPr>
                <w:rFonts w:ascii="Times New Roman" w:hAnsi="Times New Roman" w:cs="Times New Roman"/>
                <w:sz w:val="24"/>
                <w:szCs w:val="24"/>
              </w:rPr>
              <w:t>Поэзия.</w:t>
            </w:r>
          </w:p>
          <w:p w:rsidR="003B7C4D" w:rsidRDefault="003B7C4D" w:rsidP="003B7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стихотворных размеров: дистих,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рубаи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7C4D" w:rsidRPr="00011AB4" w:rsidRDefault="003B7C4D" w:rsidP="003B7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стихов.</w:t>
            </w:r>
          </w:p>
          <w:p w:rsidR="003B7C4D" w:rsidRPr="00B44FBD" w:rsidRDefault="003B7C4D" w:rsidP="003B7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CAC" w:rsidRPr="00B44FBD" w:rsidRDefault="00553CAC" w:rsidP="00011A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553CAC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60C" w:rsidRDefault="003F1E48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1560C" w:rsidRPr="00B44FBD" w:rsidRDefault="00B1560C" w:rsidP="00B15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011AB4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Зал школьной библиотеки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AB4" w:rsidRPr="00B44FBD" w:rsidRDefault="00011AB4" w:rsidP="0001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Руководитель литературного клуба (Назарова Н.А.)</w:t>
            </w:r>
          </w:p>
          <w:p w:rsidR="00553CAC" w:rsidRPr="00B44FBD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CAC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AB4" w:rsidRPr="00B44FBD" w:rsidRDefault="00011AB4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B44FBD" w:rsidRPr="00B44FBD" w:rsidTr="003B233C">
        <w:tc>
          <w:tcPr>
            <w:tcW w:w="19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1C8" w:rsidRDefault="006741C8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CAC" w:rsidRPr="00B44FBD" w:rsidRDefault="006741C8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60C" w:rsidRPr="00B1560C" w:rsidRDefault="00B1560C" w:rsidP="00161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60C">
              <w:rPr>
                <w:rFonts w:ascii="Times New Roman" w:hAnsi="Times New Roman" w:cs="Times New Roman"/>
                <w:sz w:val="24"/>
                <w:szCs w:val="24"/>
              </w:rPr>
              <w:t>«Сердце и рифмы». Встреча с современным поэтом.</w:t>
            </w:r>
          </w:p>
          <w:p w:rsidR="00553CAC" w:rsidRPr="00B44FBD" w:rsidRDefault="001D53C0" w:rsidP="00161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Камерная встреча с </w:t>
            </w:r>
            <w:r w:rsidR="00B1560C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уральским поэтом. 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553CAC" w:rsidRPr="00B44FBD" w:rsidRDefault="00D258A9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1D53C0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Зал школьный библиотеки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3C0" w:rsidRPr="00B44FBD" w:rsidRDefault="001D53C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Руководитель литературного клуба (Назарова Н.А.)</w:t>
            </w:r>
          </w:p>
          <w:p w:rsidR="00553CAC" w:rsidRPr="00B44FBD" w:rsidRDefault="001D53C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библиотекой Сажина Т.А.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CAC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3C0" w:rsidRPr="00B44FBD" w:rsidRDefault="001D53C0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B44FBD" w:rsidRPr="00B44FBD" w:rsidTr="003B233C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B44FBD" w:rsidRPr="00B44FBD" w:rsidRDefault="00B44FBD" w:rsidP="00607D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BD" w:rsidRPr="00B44FBD" w:rsidRDefault="001D53C0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14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B44FBD" w:rsidRPr="00B44FBD" w:rsidRDefault="00B44FBD" w:rsidP="00161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B44FBD" w:rsidRPr="00B44FBD" w:rsidRDefault="00B44FBD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FBD" w:rsidRPr="00B44FBD" w:rsidTr="003B233C">
        <w:tc>
          <w:tcPr>
            <w:tcW w:w="19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553CAC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1D53C0" w:rsidP="00161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Знакомство с современным российским творчеством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553CAC" w:rsidRPr="00B44FBD" w:rsidRDefault="00D258A9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1D53C0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 xml:space="preserve">Зал школьный </w:t>
            </w:r>
            <w:r w:rsidRPr="00D258A9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3C0" w:rsidRPr="00B44FBD" w:rsidRDefault="001D53C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Руководитель литературного клуба (Назарова Н.А.)</w:t>
            </w:r>
          </w:p>
          <w:p w:rsidR="00553CAC" w:rsidRPr="00B44FBD" w:rsidRDefault="001D53C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библиотекой Сажина Т.А.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D53C0" w:rsidRDefault="001D53C0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CAC" w:rsidRPr="00B44FBD" w:rsidRDefault="001D53C0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B44FBD" w:rsidRPr="00B44FBD" w:rsidTr="003B233C">
        <w:tc>
          <w:tcPr>
            <w:tcW w:w="19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553CAC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1D53C0" w:rsidP="00161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Знакомство с иностранной литературой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Литературный калейдоскоп.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553CAC" w:rsidRPr="00B44FBD" w:rsidRDefault="00D258A9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1D53C0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Зал школьный библиотеки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3C0" w:rsidRPr="00B44FBD" w:rsidRDefault="001D53C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Руководитель литературного клуба (Назарова Н.А.)</w:t>
            </w:r>
          </w:p>
          <w:p w:rsidR="00553CAC" w:rsidRPr="00B44FBD" w:rsidRDefault="001D53C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библиотекой Сажина Т.А.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CAC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3C0" w:rsidRPr="00B44FBD" w:rsidRDefault="001D53C0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B44FBD" w:rsidRPr="00B44FBD" w:rsidTr="003B233C">
        <w:tc>
          <w:tcPr>
            <w:tcW w:w="19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553CAC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1D53C0" w:rsidP="00161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Награждение активных участников клуба и игра «Книга цитат»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553CAC" w:rsidRPr="00B44FBD" w:rsidRDefault="001D53C0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1D53C0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Зал школьный библиотеки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3C0" w:rsidRPr="00B44FBD" w:rsidRDefault="001D53C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Руководитель литературного клуба (Назарова Н.А.)</w:t>
            </w:r>
          </w:p>
          <w:p w:rsidR="00553CAC" w:rsidRPr="00B44FBD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CAC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3C0" w:rsidRPr="00B44FBD" w:rsidRDefault="001D53C0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B44FBD" w:rsidRPr="00B44FBD" w:rsidTr="003B233C">
        <w:tc>
          <w:tcPr>
            <w:tcW w:w="19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553CAC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DB3B20" w:rsidP="00161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гостиная. Встреча с уральским писателем.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553CAC" w:rsidRPr="00B44FBD" w:rsidRDefault="00DB3B20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Зал школьный библиотеки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B20" w:rsidRPr="00B44FBD" w:rsidRDefault="00DB3B20" w:rsidP="00DB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Руководитель литературного клуба (Назарова Н.А.)</w:t>
            </w:r>
          </w:p>
          <w:p w:rsidR="00553CAC" w:rsidRPr="00B44FBD" w:rsidRDefault="00DB3B20" w:rsidP="00DB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библиотекой Сажина Т.А.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CAC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B20" w:rsidRPr="00B44FBD" w:rsidRDefault="00DB3B20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B44FBD" w:rsidRPr="00B44FBD" w:rsidTr="003B233C">
        <w:tc>
          <w:tcPr>
            <w:tcW w:w="19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553CAC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B20" w:rsidRDefault="00DB3B20" w:rsidP="00DB3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3C0">
              <w:rPr>
                <w:rFonts w:ascii="Times New Roman" w:eastAsia="Calibri" w:hAnsi="Times New Roman" w:cs="Times New Roman"/>
                <w:sz w:val="24"/>
                <w:szCs w:val="24"/>
              </w:rPr>
              <w:t>Поэтическое кафе «Я сердцем никогда не лгу» в рамках 130-летия со дня рождения С.А. Есенина и всемирного Дня поэзии 21 марта.</w:t>
            </w:r>
          </w:p>
          <w:p w:rsidR="00553CAC" w:rsidRPr="00011AB4" w:rsidRDefault="00553CAC" w:rsidP="00161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553CAC" w:rsidRPr="00B44FBD" w:rsidRDefault="00DB3B20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Зал школьный библиотеки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B20" w:rsidRPr="00B44FBD" w:rsidRDefault="00DB3B20" w:rsidP="00DB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Руководитель литературного клуба (Назарова Н.А.)</w:t>
            </w:r>
          </w:p>
          <w:p w:rsidR="00DB3B20" w:rsidRDefault="00DB3B20" w:rsidP="00DB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ШМО предметов гуманитарного цикла</w:t>
            </w:r>
          </w:p>
          <w:p w:rsidR="00DB3B20" w:rsidRDefault="00DB3B20" w:rsidP="00DB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библиотекой Сажина Т.А.</w:t>
            </w:r>
          </w:p>
          <w:p w:rsidR="00553CAC" w:rsidRPr="00B44FBD" w:rsidRDefault="00DB3B20" w:rsidP="00DB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 Смагина Е.А.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CAC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B20" w:rsidRPr="00B44FBD" w:rsidRDefault="00DB3B20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0C581B" w:rsidRPr="00B44FBD" w:rsidTr="003B233C">
        <w:tc>
          <w:tcPr>
            <w:tcW w:w="19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1C8" w:rsidRDefault="006741C8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81B" w:rsidRPr="00B44FBD" w:rsidRDefault="006741C8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81B" w:rsidRPr="001D53C0" w:rsidRDefault="000C581B" w:rsidP="00DB3B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E1D">
              <w:rPr>
                <w:rFonts w:ascii="Times New Roman" w:hAnsi="Times New Roman" w:cs="Times New Roman"/>
                <w:b/>
                <w:sz w:val="24"/>
                <w:szCs w:val="24"/>
              </w:rPr>
              <w:t>Зна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комство с проектным мастерством «Горизонты открытий». 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0C581B" w:rsidRDefault="000C581B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81B" w:rsidRPr="00B44FBD" w:rsidRDefault="000C581B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школьной библиотеки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81B" w:rsidRPr="00B44FBD" w:rsidRDefault="003B233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5 - 8</w:t>
            </w:r>
            <w:r w:rsidR="000C581B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81B" w:rsidRPr="00B44FBD" w:rsidRDefault="000C581B" w:rsidP="000C5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Руководитель литературного клуба (Назарова Н.А.)</w:t>
            </w:r>
          </w:p>
          <w:p w:rsidR="000C581B" w:rsidRPr="00B44FBD" w:rsidRDefault="000C581B" w:rsidP="00DB3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C581B" w:rsidRDefault="000C581B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81B" w:rsidRDefault="000C581B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B44FBD" w:rsidRPr="00B44FBD" w:rsidTr="003B233C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B44FBD" w:rsidRPr="00B44FBD" w:rsidRDefault="00B44FBD" w:rsidP="00607D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FBD" w:rsidRPr="00B44FBD" w:rsidRDefault="00B44FBD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март-апрель</w:t>
            </w:r>
            <w:r w:rsidR="00F33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май</w:t>
            </w:r>
          </w:p>
        </w:tc>
        <w:tc>
          <w:tcPr>
            <w:tcW w:w="11140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B44FBD" w:rsidRPr="00B44FBD" w:rsidRDefault="00B44FBD" w:rsidP="00B4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B44FBD" w:rsidRPr="00B44FBD" w:rsidRDefault="00B44FBD" w:rsidP="00435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4FBD" w:rsidRPr="00B44FBD" w:rsidTr="003B233C">
        <w:tc>
          <w:tcPr>
            <w:tcW w:w="19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1C8" w:rsidRDefault="006741C8" w:rsidP="0067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1C8" w:rsidRDefault="006741C8" w:rsidP="0067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1C8" w:rsidRPr="00B44FBD" w:rsidRDefault="006741C8" w:rsidP="0067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4352C2" w:rsidP="00DB3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 ту сторону занавеса». </w:t>
            </w:r>
            <w:r w:rsidR="000C581B">
              <w:rPr>
                <w:rFonts w:ascii="Times New Roman" w:hAnsi="Times New Roman" w:cs="Times New Roman"/>
                <w:sz w:val="24"/>
                <w:szCs w:val="24"/>
              </w:rPr>
              <w:t>Встреча с современным драматургом</w:t>
            </w:r>
            <w:r w:rsidR="00DB3B20" w:rsidRPr="00DB3B20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Международного дня театра. 27 марта.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553CAC" w:rsidRPr="00B44FBD" w:rsidRDefault="00A03BEA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3B233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школьной библиотеки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FF5" w:rsidRPr="00B44FBD" w:rsidRDefault="00F33FF5" w:rsidP="00F3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Руководитель литературного клуба (Назарова Н.А.)</w:t>
            </w:r>
          </w:p>
          <w:p w:rsidR="00F33FF5" w:rsidRDefault="00F33FF5" w:rsidP="00F3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ШМО предметов гуманитарного цикла</w:t>
            </w:r>
          </w:p>
          <w:p w:rsidR="00F33FF5" w:rsidRDefault="00F33FF5" w:rsidP="00F3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библиотекой Сажина Т.А.</w:t>
            </w:r>
          </w:p>
          <w:p w:rsidR="00553CAC" w:rsidRPr="00B44FBD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CAC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FF5" w:rsidRPr="00B44FBD" w:rsidRDefault="00F33FF5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B44FBD" w:rsidRPr="00B44FBD" w:rsidTr="003B233C">
        <w:tc>
          <w:tcPr>
            <w:tcW w:w="19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1C8" w:rsidRDefault="00DB3B20" w:rsidP="0067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553CAC" w:rsidRPr="00B44FBD" w:rsidRDefault="006741C8" w:rsidP="0067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DB3B20" w:rsidP="00161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B20">
              <w:rPr>
                <w:rFonts w:ascii="Times New Roman" w:hAnsi="Times New Roman" w:cs="Times New Roman"/>
                <w:sz w:val="24"/>
                <w:szCs w:val="24"/>
              </w:rPr>
              <w:t>«По страницам любимых книг»</w:t>
            </w:r>
            <w:r w:rsidR="00F33FF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6F2390">
              <w:rPr>
                <w:rFonts w:ascii="Times New Roman" w:hAnsi="Times New Roman" w:cs="Times New Roman"/>
                <w:sz w:val="24"/>
                <w:szCs w:val="24"/>
              </w:rPr>
              <w:t xml:space="preserve">Книжное дефиле к </w:t>
            </w:r>
            <w:r w:rsidRPr="00DB3B20">
              <w:rPr>
                <w:rFonts w:ascii="Times New Roman" w:hAnsi="Times New Roman" w:cs="Times New Roman"/>
                <w:sz w:val="24"/>
                <w:szCs w:val="24"/>
              </w:rPr>
              <w:t>210-тилетию  со дня рождения Петра Павловича Ершова (1815-1869), поэта-сказочника. 6 марта.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553CAC" w:rsidRPr="00B44FBD" w:rsidRDefault="00A03BEA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3B233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33C">
              <w:rPr>
                <w:rFonts w:ascii="Times New Roman" w:hAnsi="Times New Roman" w:cs="Times New Roman"/>
                <w:sz w:val="24"/>
                <w:szCs w:val="24"/>
              </w:rPr>
              <w:t>Зал школьной библиотеки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FF5" w:rsidRPr="00B44FBD" w:rsidRDefault="00F33FF5" w:rsidP="00F3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Руководитель литературного клуба (Назарова Н.А.)</w:t>
            </w:r>
          </w:p>
          <w:p w:rsidR="00F33FF5" w:rsidRDefault="00F33FF5" w:rsidP="00F3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ШМО предметов гуманитарного цикла</w:t>
            </w:r>
          </w:p>
          <w:p w:rsidR="00F33FF5" w:rsidRDefault="00F33FF5" w:rsidP="00F3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библиотекой Сажина Т.А.</w:t>
            </w:r>
          </w:p>
          <w:p w:rsidR="00553CAC" w:rsidRPr="00B44FBD" w:rsidRDefault="00553CAC" w:rsidP="00F3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CAC" w:rsidRPr="00B44FBD" w:rsidRDefault="006F2390" w:rsidP="006F2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B44FBD" w:rsidRPr="00B44FBD" w:rsidTr="003B233C">
        <w:tc>
          <w:tcPr>
            <w:tcW w:w="19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6741C8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DB3B20" w:rsidP="00161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B20">
              <w:rPr>
                <w:rFonts w:ascii="Times New Roman" w:hAnsi="Times New Roman" w:cs="Times New Roman"/>
                <w:sz w:val="24"/>
                <w:szCs w:val="24"/>
              </w:rPr>
              <w:t xml:space="preserve">«Мы разные – мы вместе!». Ненецкая народная сказка «Два брата» к 95 лет со дня рождения Юрия Сергеевича </w:t>
            </w:r>
            <w:proofErr w:type="spellStart"/>
            <w:r w:rsidRPr="00DB3B20">
              <w:rPr>
                <w:rFonts w:ascii="Times New Roman" w:hAnsi="Times New Roman" w:cs="Times New Roman"/>
                <w:sz w:val="24"/>
                <w:szCs w:val="24"/>
              </w:rPr>
              <w:t>Рытхэу</w:t>
            </w:r>
            <w:proofErr w:type="spellEnd"/>
            <w:r w:rsidRPr="00DB3B20">
              <w:rPr>
                <w:rFonts w:ascii="Times New Roman" w:hAnsi="Times New Roman" w:cs="Times New Roman"/>
                <w:sz w:val="24"/>
                <w:szCs w:val="24"/>
              </w:rPr>
              <w:t xml:space="preserve"> (1930-2008), писателя, создателя чукотской литературы (8 марта) и в рамках проекта «Мы вместе!»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553CAC" w:rsidRPr="00B44FBD" w:rsidRDefault="003C6E75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3B233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FF5" w:rsidRPr="00B44FBD" w:rsidRDefault="00F33FF5" w:rsidP="00F3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Руководитель литературного клуба (Назарова Н.А.)</w:t>
            </w:r>
          </w:p>
          <w:p w:rsidR="00F33FF5" w:rsidRDefault="00F33FF5" w:rsidP="00F3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ШМО предметов гуманитарного цикла</w:t>
            </w:r>
          </w:p>
          <w:p w:rsidR="00F33FF5" w:rsidRDefault="00F33FF5" w:rsidP="00F3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библиотекой Сажина Т.А.</w:t>
            </w:r>
          </w:p>
          <w:p w:rsidR="00553CAC" w:rsidRPr="00B44FBD" w:rsidRDefault="00F33FF5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F23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дагоги-организаторы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CAC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B20" w:rsidRPr="00B44FBD" w:rsidRDefault="00DB3B20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</w:tr>
      <w:tr w:rsidR="00B44FBD" w:rsidRPr="00B44FBD" w:rsidTr="003B233C">
        <w:tc>
          <w:tcPr>
            <w:tcW w:w="19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DB3B20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Default="003C6E75" w:rsidP="00161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литература «В</w:t>
            </w:r>
            <w:r w:rsidR="00A03BEA">
              <w:rPr>
                <w:rFonts w:ascii="Times New Roman" w:hAnsi="Times New Roman" w:cs="Times New Roman"/>
                <w:sz w:val="24"/>
                <w:szCs w:val="24"/>
              </w:rPr>
              <w:t>чера, сегодня, завтра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03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3BEA" w:rsidRPr="00B44FBD" w:rsidRDefault="00A03BEA" w:rsidP="00A03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BEA">
              <w:rPr>
                <w:rFonts w:ascii="Times New Roman" w:hAnsi="Times New Roman" w:cs="Times New Roman"/>
                <w:sz w:val="24"/>
                <w:szCs w:val="24"/>
              </w:rPr>
              <w:t xml:space="preserve">Книжный </w:t>
            </w:r>
            <w:proofErr w:type="spellStart"/>
            <w:r w:rsidRPr="00A03BEA">
              <w:rPr>
                <w:rFonts w:ascii="Times New Roman" w:hAnsi="Times New Roman" w:cs="Times New Roman"/>
                <w:sz w:val="24"/>
                <w:szCs w:val="24"/>
              </w:rPr>
              <w:t>дресс</w:t>
            </w:r>
            <w:proofErr w:type="spellEnd"/>
            <w:r w:rsidRPr="00A03BEA">
              <w:rPr>
                <w:rFonts w:ascii="Times New Roman" w:hAnsi="Times New Roman" w:cs="Times New Roman"/>
                <w:sz w:val="24"/>
                <w:szCs w:val="24"/>
              </w:rPr>
              <w:t>-код 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массовое мероприятие</w:t>
            </w:r>
            <w:r w:rsidRPr="00A03B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Pr="00A03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книги, которую</w:t>
            </w:r>
            <w:r w:rsidRPr="00A03BEA">
              <w:rPr>
                <w:rFonts w:ascii="Times New Roman" w:hAnsi="Times New Roman" w:cs="Times New Roman"/>
                <w:sz w:val="24"/>
                <w:szCs w:val="24"/>
              </w:rPr>
              <w:t xml:space="preserve"> можно считать обязательной составляющ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имиджа современного человека.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553CAC" w:rsidRPr="00B44FBD" w:rsidRDefault="003C6E75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Зал школьный библиотеки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BEA" w:rsidRPr="00B44FBD" w:rsidRDefault="00A03BEA" w:rsidP="00A0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Руководитель литературного клуба (Назарова Н.А.)</w:t>
            </w:r>
          </w:p>
          <w:p w:rsidR="00A03BEA" w:rsidRDefault="00A03BEA" w:rsidP="00A0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ШМО предметов гуманитарного цикла</w:t>
            </w:r>
          </w:p>
          <w:p w:rsidR="00A03BEA" w:rsidRDefault="00A03BEA" w:rsidP="00A0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библиотекой Сажина Т.А.</w:t>
            </w:r>
          </w:p>
          <w:p w:rsidR="00553CAC" w:rsidRPr="00B44FBD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CAC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BEA" w:rsidRPr="00B44FBD" w:rsidRDefault="00A03BEA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B44FBD" w:rsidRPr="00B44FBD" w:rsidTr="003B233C">
        <w:tc>
          <w:tcPr>
            <w:tcW w:w="19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DB3B20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9F5E51" w:rsidP="00161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у…». Пресс-конференция. Встреча с писателем.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553CAC" w:rsidRPr="00B44FBD" w:rsidRDefault="009E737F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553CAC" w:rsidP="0055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Зал школьный библ</w:t>
            </w:r>
            <w:r w:rsidR="009F5E51">
              <w:rPr>
                <w:rFonts w:ascii="Times New Roman" w:hAnsi="Times New Roman" w:cs="Times New Roman"/>
                <w:sz w:val="24"/>
                <w:szCs w:val="24"/>
              </w:rPr>
              <w:t>иотеки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E51" w:rsidRPr="00B44FBD" w:rsidRDefault="009F5E51" w:rsidP="009F5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Руководитель литературного клуба (Назарова Н.А.)</w:t>
            </w:r>
          </w:p>
          <w:p w:rsidR="009F5E51" w:rsidRDefault="009F5E51" w:rsidP="009F5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ШМО предметов гуманитарного цикла</w:t>
            </w:r>
          </w:p>
          <w:p w:rsidR="009F5E51" w:rsidRDefault="009F5E51" w:rsidP="009F5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библиотекой Сажина Т.А.</w:t>
            </w:r>
          </w:p>
          <w:p w:rsidR="00553CAC" w:rsidRPr="00B44FBD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CAC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E51" w:rsidRPr="00B44FBD" w:rsidRDefault="009F5E51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B44FBD" w:rsidRPr="00B44FBD" w:rsidTr="003B233C">
        <w:tc>
          <w:tcPr>
            <w:tcW w:w="19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DB3B20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9F5E51" w:rsidP="00161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53CAC" w:rsidRPr="00B44FBD">
              <w:rPr>
                <w:rFonts w:ascii="Times New Roman" w:hAnsi="Times New Roman" w:cs="Times New Roman"/>
                <w:sz w:val="24"/>
                <w:szCs w:val="24"/>
              </w:rPr>
              <w:t>Приключения на таинственном острове»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или Творческая мастерская.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553CAC" w:rsidRPr="00B44FBD" w:rsidRDefault="009F5E51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9F5E51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Зал школьный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иотеки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CAC" w:rsidRPr="00B44FBD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E51" w:rsidRPr="00B44FBD" w:rsidRDefault="009F5E51" w:rsidP="009F5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Руководитель литературного клуба (Назарова Н.А.)</w:t>
            </w:r>
          </w:p>
          <w:p w:rsidR="009F5E51" w:rsidRDefault="009F5E51" w:rsidP="009F5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ШМО предметов гуманитарного цикла</w:t>
            </w:r>
          </w:p>
          <w:p w:rsidR="009F5E51" w:rsidRDefault="009F5E51" w:rsidP="009F5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библиотекой Сажина Т.А.</w:t>
            </w:r>
          </w:p>
          <w:p w:rsidR="00553CAC" w:rsidRPr="00B44FBD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53CAC" w:rsidRDefault="00553CAC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E51" w:rsidRPr="00B44FBD" w:rsidRDefault="009F5E51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3D6B4D" w:rsidRPr="00B44FBD" w:rsidTr="003B233C">
        <w:tc>
          <w:tcPr>
            <w:tcW w:w="19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1C8" w:rsidRDefault="006741C8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B4D" w:rsidRDefault="006741C8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B4D" w:rsidRDefault="003D6B4D" w:rsidP="00161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Мероприятие «Эпилог»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3D6B4D" w:rsidRDefault="0040003E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B4D" w:rsidRPr="00B44FBD" w:rsidRDefault="003D6B4D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Зал школьный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иотеки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B4D" w:rsidRPr="00B44FBD" w:rsidRDefault="003D6B4D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B4D" w:rsidRPr="00B44FBD" w:rsidRDefault="003D6B4D" w:rsidP="003D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FBD">
              <w:rPr>
                <w:rFonts w:ascii="Times New Roman" w:hAnsi="Times New Roman" w:cs="Times New Roman"/>
                <w:sz w:val="24"/>
                <w:szCs w:val="24"/>
              </w:rPr>
              <w:t>Руководитель литературного клуба (Назарова Н.А.)</w:t>
            </w:r>
          </w:p>
          <w:p w:rsidR="003D6B4D" w:rsidRPr="00B44FBD" w:rsidRDefault="003D6B4D" w:rsidP="009F5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D6B4D" w:rsidRDefault="003D6B4D" w:rsidP="003D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3D6B4D" w:rsidRPr="00B44FBD" w:rsidTr="003B233C">
        <w:tc>
          <w:tcPr>
            <w:tcW w:w="19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B4D" w:rsidRDefault="003D6B4D" w:rsidP="00607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B4D" w:rsidRPr="00B44FBD" w:rsidRDefault="00CF4B0B" w:rsidP="00CF4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3D6B4D" w:rsidRDefault="00CF4B0B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 часа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B4D" w:rsidRPr="00B44FBD" w:rsidRDefault="003D6B4D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B4D" w:rsidRPr="00B44FBD" w:rsidRDefault="003D6B4D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B4D" w:rsidRPr="00B44FBD" w:rsidRDefault="003D6B4D" w:rsidP="009F5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D6B4D" w:rsidRDefault="003D6B4D" w:rsidP="004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058" w:rsidRPr="00B44FBD" w:rsidRDefault="00222058" w:rsidP="004353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2058" w:rsidRPr="00B44FBD" w:rsidRDefault="00222058" w:rsidP="00435328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E84" w:rsidRPr="00B44FBD" w:rsidRDefault="00A57E84" w:rsidP="0043532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E84" w:rsidRDefault="00A57E84" w:rsidP="00F4209F">
      <w:pPr>
        <w:spacing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sectPr w:rsidR="00A57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92C5E"/>
    <w:multiLevelType w:val="multilevel"/>
    <w:tmpl w:val="7B40B0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B21E29"/>
    <w:multiLevelType w:val="hybridMultilevel"/>
    <w:tmpl w:val="67EE6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E24"/>
    <w:rsid w:val="00011AB4"/>
    <w:rsid w:val="000B33CD"/>
    <w:rsid w:val="000C581B"/>
    <w:rsid w:val="001100FA"/>
    <w:rsid w:val="00161F27"/>
    <w:rsid w:val="001D53C0"/>
    <w:rsid w:val="00211690"/>
    <w:rsid w:val="002175E9"/>
    <w:rsid w:val="00222058"/>
    <w:rsid w:val="00233C56"/>
    <w:rsid w:val="0029059E"/>
    <w:rsid w:val="002A0800"/>
    <w:rsid w:val="003B233C"/>
    <w:rsid w:val="003B7C4D"/>
    <w:rsid w:val="003C6E75"/>
    <w:rsid w:val="003D6B4D"/>
    <w:rsid w:val="003E3011"/>
    <w:rsid w:val="003F1E48"/>
    <w:rsid w:val="0040003E"/>
    <w:rsid w:val="004352C2"/>
    <w:rsid w:val="00435328"/>
    <w:rsid w:val="004F5EFE"/>
    <w:rsid w:val="00536286"/>
    <w:rsid w:val="00537C7F"/>
    <w:rsid w:val="00553CAC"/>
    <w:rsid w:val="00607DAA"/>
    <w:rsid w:val="0062423E"/>
    <w:rsid w:val="00655869"/>
    <w:rsid w:val="006741C8"/>
    <w:rsid w:val="006F2390"/>
    <w:rsid w:val="007535E4"/>
    <w:rsid w:val="007D5825"/>
    <w:rsid w:val="00834269"/>
    <w:rsid w:val="00835059"/>
    <w:rsid w:val="008517A1"/>
    <w:rsid w:val="00897D68"/>
    <w:rsid w:val="008B5F6C"/>
    <w:rsid w:val="008C4852"/>
    <w:rsid w:val="009E737F"/>
    <w:rsid w:val="009F5E51"/>
    <w:rsid w:val="00A028DB"/>
    <w:rsid w:val="00A03BEA"/>
    <w:rsid w:val="00A4471A"/>
    <w:rsid w:val="00A57E84"/>
    <w:rsid w:val="00A94E20"/>
    <w:rsid w:val="00B1560C"/>
    <w:rsid w:val="00B44FBD"/>
    <w:rsid w:val="00B622DA"/>
    <w:rsid w:val="00B82D38"/>
    <w:rsid w:val="00BB0803"/>
    <w:rsid w:val="00BC68F1"/>
    <w:rsid w:val="00C4039E"/>
    <w:rsid w:val="00C530AB"/>
    <w:rsid w:val="00C754C3"/>
    <w:rsid w:val="00CD3E5A"/>
    <w:rsid w:val="00CF47F0"/>
    <w:rsid w:val="00CF4B0B"/>
    <w:rsid w:val="00D04739"/>
    <w:rsid w:val="00D258A9"/>
    <w:rsid w:val="00D44386"/>
    <w:rsid w:val="00DA2DA2"/>
    <w:rsid w:val="00DB3B20"/>
    <w:rsid w:val="00E0610C"/>
    <w:rsid w:val="00F33FF5"/>
    <w:rsid w:val="00F4209F"/>
    <w:rsid w:val="00F521C0"/>
    <w:rsid w:val="00F8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0293C-868F-4ED9-9343-DCC5000A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8F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E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0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8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chl68ek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96;&#1082;&#1086;&#1083;&#1072;68.&#1077;&#1082;&#1072;&#1090;&#1077;&#1088;&#1080;&#1085;&#1073;&#1091;&#1088;&#1075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3203</Words>
  <Characters>18260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A. Martynova;Назарова Н.А.</dc:creator>
  <cp:keywords/>
  <dc:description/>
  <cp:lastModifiedBy>Учетная запись Майкрософт</cp:lastModifiedBy>
  <cp:revision>13</cp:revision>
  <dcterms:created xsi:type="dcterms:W3CDTF">2025-09-14T17:22:00Z</dcterms:created>
  <dcterms:modified xsi:type="dcterms:W3CDTF">2025-09-20T13:03:00Z</dcterms:modified>
</cp:coreProperties>
</file>