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  <w:gridCol w:w="4926"/>
      </w:tblGrid>
      <w:tr w:rsidR="00F133C5" w14:paraId="1F3DD5F2" w14:textId="77777777" w:rsidTr="00E92F59">
        <w:tc>
          <w:tcPr>
            <w:tcW w:w="9634" w:type="dxa"/>
          </w:tcPr>
          <w:p w14:paraId="68DCC12E" w14:textId="77777777" w:rsidR="00F133C5" w:rsidRDefault="00F133C5" w:rsidP="00F133C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26" w:type="dxa"/>
          </w:tcPr>
          <w:p w14:paraId="77EBF65F" w14:textId="77777777" w:rsidR="00F133C5" w:rsidRDefault="00F133C5" w:rsidP="00F133C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Приложение к Постановлению</w:t>
            </w:r>
          </w:p>
          <w:p w14:paraId="32579399" w14:textId="77777777" w:rsidR="00F133C5" w:rsidRDefault="00F133C5" w:rsidP="00F133C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  <w:p w14:paraId="64C61C70" w14:textId="77777777" w:rsidR="00F133C5" w:rsidRDefault="00F133C5" w:rsidP="00F133C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от__________________ № __________</w:t>
            </w:r>
          </w:p>
        </w:tc>
      </w:tr>
    </w:tbl>
    <w:p w14:paraId="224575EA" w14:textId="77777777" w:rsidR="006B62E9" w:rsidRDefault="006B62E9" w:rsidP="00F133C5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14:paraId="5DC9530B" w14:textId="77777777" w:rsidR="00F133C5" w:rsidRDefault="00F133C5" w:rsidP="00F133C5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14:paraId="0F83C050" w14:textId="77777777" w:rsidR="00F133C5" w:rsidRDefault="00F133C5" w:rsidP="00F133C5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Среднемесячная стоимость питания обучающихся в муниципальных общеобразовательных организациях,</w:t>
      </w:r>
    </w:p>
    <w:p w14:paraId="4C758571" w14:textId="77777777" w:rsidR="00F133C5" w:rsidRDefault="00F133C5" w:rsidP="00F133C5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осуществляемого за счет субсидии, выделенной </w:t>
      </w:r>
      <w:r w:rsidR="006524CC">
        <w:rPr>
          <w:rFonts w:ascii="Liberation Serif" w:hAnsi="Liberation Serif"/>
          <w:sz w:val="28"/>
          <w:szCs w:val="28"/>
        </w:rPr>
        <w:t xml:space="preserve">бюджету </w:t>
      </w:r>
      <w:r>
        <w:rPr>
          <w:rFonts w:ascii="Liberation Serif" w:hAnsi="Liberation Serif"/>
          <w:sz w:val="28"/>
          <w:szCs w:val="28"/>
        </w:rPr>
        <w:t>муниципально</w:t>
      </w:r>
      <w:r w:rsidR="006524CC">
        <w:rPr>
          <w:rFonts w:ascii="Liberation Serif" w:hAnsi="Liberation Serif"/>
          <w:sz w:val="28"/>
          <w:szCs w:val="28"/>
        </w:rPr>
        <w:t>го</w:t>
      </w:r>
      <w:r>
        <w:rPr>
          <w:rFonts w:ascii="Liberation Serif" w:hAnsi="Liberation Serif"/>
          <w:sz w:val="28"/>
          <w:szCs w:val="28"/>
        </w:rPr>
        <w:t xml:space="preserve"> образовани</w:t>
      </w:r>
      <w:r w:rsidR="006524CC">
        <w:rPr>
          <w:rFonts w:ascii="Liberation Serif" w:hAnsi="Liberation Serif"/>
          <w:sz w:val="28"/>
          <w:szCs w:val="28"/>
        </w:rPr>
        <w:t>я</w:t>
      </w:r>
      <w:r>
        <w:rPr>
          <w:rFonts w:ascii="Liberation Serif" w:hAnsi="Liberation Serif"/>
          <w:sz w:val="28"/>
          <w:szCs w:val="28"/>
        </w:rPr>
        <w:t xml:space="preserve"> «город Екатеринбург» </w:t>
      </w:r>
      <w:r>
        <w:rPr>
          <w:rFonts w:ascii="Liberation Serif" w:hAnsi="Liberation Serif"/>
          <w:sz w:val="28"/>
          <w:szCs w:val="28"/>
        </w:rPr>
        <w:br/>
        <w:t>из областного бюджета</w:t>
      </w:r>
      <w:r w:rsidR="002B0F99">
        <w:rPr>
          <w:rFonts w:ascii="Liberation Serif" w:hAnsi="Liberation Serif"/>
          <w:sz w:val="28"/>
          <w:szCs w:val="28"/>
        </w:rPr>
        <w:t>, на 2026 год</w:t>
      </w:r>
    </w:p>
    <w:p w14:paraId="538D2BB9" w14:textId="77777777" w:rsidR="00F133C5" w:rsidRDefault="00F133C5" w:rsidP="00F133C5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14497" w:type="dxa"/>
        <w:jc w:val="center"/>
        <w:tblLook w:val="04A0" w:firstRow="1" w:lastRow="0" w:firstColumn="1" w:lastColumn="0" w:noHBand="0" w:noVBand="1"/>
      </w:tblPr>
      <w:tblGrid>
        <w:gridCol w:w="3681"/>
        <w:gridCol w:w="1276"/>
        <w:gridCol w:w="1134"/>
        <w:gridCol w:w="1134"/>
        <w:gridCol w:w="1275"/>
        <w:gridCol w:w="5997"/>
      </w:tblGrid>
      <w:tr w:rsidR="00E92F59" w14:paraId="220A90D1" w14:textId="77777777" w:rsidTr="006919EC">
        <w:trPr>
          <w:trHeight w:val="227"/>
          <w:jc w:val="center"/>
        </w:trPr>
        <w:tc>
          <w:tcPr>
            <w:tcW w:w="3681" w:type="dxa"/>
            <w:vMerge w:val="restart"/>
            <w:tcBorders>
              <w:bottom w:val="nil"/>
            </w:tcBorders>
          </w:tcPr>
          <w:p w14:paraId="69D332B8" w14:textId="77777777" w:rsidR="00E92F59" w:rsidRPr="00F133C5" w:rsidRDefault="00E92F59" w:rsidP="00E92F59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33C5">
              <w:rPr>
                <w:rFonts w:ascii="Liberation Serif" w:hAnsi="Liberation Serif"/>
                <w:sz w:val="24"/>
                <w:szCs w:val="24"/>
              </w:rPr>
              <w:t>Категории детей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14:paraId="664DA6DE" w14:textId="77777777" w:rsidR="00E92F59" w:rsidRPr="00F133C5" w:rsidRDefault="00E92F59" w:rsidP="00E92F59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33C5">
              <w:rPr>
                <w:rFonts w:ascii="Liberation Serif" w:hAnsi="Liberation Serif"/>
                <w:sz w:val="24"/>
                <w:szCs w:val="24"/>
              </w:rPr>
              <w:t>Класс</w:t>
            </w:r>
            <w:r w:rsidR="00FF1073">
              <w:rPr>
                <w:rFonts w:ascii="Liberation Serif" w:hAnsi="Liberation Serif"/>
                <w:sz w:val="24"/>
                <w:szCs w:val="24"/>
              </w:rPr>
              <w:t>ы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14:paraId="4C076D50" w14:textId="77777777" w:rsidR="00E92F59" w:rsidRPr="00F133C5" w:rsidRDefault="00E92F59" w:rsidP="00E92F59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33C5">
              <w:rPr>
                <w:rFonts w:ascii="Liberation Serif" w:hAnsi="Liberation Serif"/>
                <w:sz w:val="24"/>
                <w:szCs w:val="24"/>
              </w:rPr>
              <w:t xml:space="preserve">Стоимость питания </w:t>
            </w:r>
            <w:r w:rsidR="00991655">
              <w:rPr>
                <w:rFonts w:ascii="Liberation Serif" w:hAnsi="Liberation Serif"/>
                <w:sz w:val="24"/>
                <w:szCs w:val="24"/>
              </w:rPr>
              <w:t xml:space="preserve">не более </w:t>
            </w:r>
            <w:r w:rsidRPr="00F133C5">
              <w:rPr>
                <w:rFonts w:ascii="Liberation Serif" w:hAnsi="Liberation Serif"/>
                <w:sz w:val="24"/>
                <w:szCs w:val="24"/>
              </w:rPr>
              <w:t>руб./чел</w:t>
            </w:r>
            <w:r w:rsidR="00991655">
              <w:rPr>
                <w:rFonts w:ascii="Liberation Serif" w:hAnsi="Liberation Serif"/>
                <w:sz w:val="24"/>
                <w:szCs w:val="24"/>
              </w:rPr>
              <w:t xml:space="preserve">. в </w:t>
            </w:r>
            <w:r w:rsidRPr="00F133C5">
              <w:rPr>
                <w:rFonts w:ascii="Liberation Serif" w:hAnsi="Liberation Serif"/>
                <w:sz w:val="24"/>
                <w:szCs w:val="24"/>
              </w:rPr>
              <w:t>день</w:t>
            </w:r>
          </w:p>
        </w:tc>
        <w:tc>
          <w:tcPr>
            <w:tcW w:w="5997" w:type="dxa"/>
            <w:vMerge w:val="restart"/>
            <w:tcBorders>
              <w:bottom w:val="nil"/>
            </w:tcBorders>
          </w:tcPr>
          <w:p w14:paraId="53F967A9" w14:textId="77777777" w:rsidR="00E92F59" w:rsidRPr="00F133C5" w:rsidRDefault="00E92F59" w:rsidP="00E92F59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33C5">
              <w:rPr>
                <w:rFonts w:ascii="Liberation Serif" w:hAnsi="Liberation Serif"/>
                <w:sz w:val="24"/>
                <w:szCs w:val="24"/>
              </w:rPr>
              <w:t>Основание</w:t>
            </w:r>
            <w:r w:rsidR="00AE7E2D">
              <w:rPr>
                <w:rFonts w:ascii="Liberation Serif" w:hAnsi="Liberation Serif"/>
                <w:sz w:val="24"/>
                <w:szCs w:val="24"/>
              </w:rPr>
              <w:t xml:space="preserve"> для предоставления льготного питания</w:t>
            </w:r>
            <w:r w:rsidRPr="00F133C5">
              <w:rPr>
                <w:rFonts w:ascii="Liberation Serif" w:hAnsi="Liberation Serif"/>
                <w:sz w:val="24"/>
                <w:szCs w:val="24"/>
              </w:rPr>
              <w:t xml:space="preserve"> (документы)</w:t>
            </w:r>
          </w:p>
        </w:tc>
      </w:tr>
      <w:tr w:rsidR="00E92F59" w14:paraId="20059F25" w14:textId="77777777" w:rsidTr="006919EC">
        <w:trPr>
          <w:trHeight w:val="227"/>
          <w:jc w:val="center"/>
        </w:trPr>
        <w:tc>
          <w:tcPr>
            <w:tcW w:w="3681" w:type="dxa"/>
            <w:vMerge/>
            <w:tcBorders>
              <w:bottom w:val="nil"/>
            </w:tcBorders>
          </w:tcPr>
          <w:p w14:paraId="0A627447" w14:textId="77777777" w:rsidR="00E92F59" w:rsidRPr="00F133C5" w:rsidRDefault="00E92F59" w:rsidP="00E92F59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7E136CCE" w14:textId="77777777" w:rsidR="00E92F59" w:rsidRPr="00F133C5" w:rsidRDefault="00E92F59" w:rsidP="00E92F59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4A4210B3" w14:textId="77777777" w:rsidR="00E92F59" w:rsidRPr="00F133C5" w:rsidRDefault="00E92F59" w:rsidP="00E92F59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33C5">
              <w:rPr>
                <w:rFonts w:ascii="Liberation Serif" w:hAnsi="Liberation Serif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  <w:tcBorders>
              <w:bottom w:val="nil"/>
            </w:tcBorders>
          </w:tcPr>
          <w:p w14:paraId="6387723A" w14:textId="77777777" w:rsidR="00E92F59" w:rsidRPr="00F133C5" w:rsidRDefault="00E92F59" w:rsidP="00E92F59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33C5">
              <w:rPr>
                <w:rFonts w:ascii="Liberation Serif" w:hAnsi="Liberation Serif"/>
                <w:sz w:val="24"/>
                <w:szCs w:val="24"/>
              </w:rPr>
              <w:t>обед</w:t>
            </w:r>
          </w:p>
        </w:tc>
        <w:tc>
          <w:tcPr>
            <w:tcW w:w="1275" w:type="dxa"/>
            <w:tcBorders>
              <w:bottom w:val="nil"/>
            </w:tcBorders>
          </w:tcPr>
          <w:p w14:paraId="5E35F4AF" w14:textId="77777777" w:rsidR="00E92F59" w:rsidRPr="00F133C5" w:rsidRDefault="00E92F59" w:rsidP="00E92F59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33C5">
              <w:rPr>
                <w:rFonts w:ascii="Liberation Serif" w:hAnsi="Liberation Serif"/>
                <w:sz w:val="24"/>
                <w:szCs w:val="24"/>
              </w:rPr>
              <w:t>завтрак + обед</w:t>
            </w:r>
          </w:p>
        </w:tc>
        <w:tc>
          <w:tcPr>
            <w:tcW w:w="5997" w:type="dxa"/>
            <w:vMerge/>
            <w:tcBorders>
              <w:bottom w:val="nil"/>
            </w:tcBorders>
          </w:tcPr>
          <w:p w14:paraId="56F8C0B4" w14:textId="77777777" w:rsidR="00E92F59" w:rsidRPr="00F133C5" w:rsidRDefault="00E92F59" w:rsidP="00E92F59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12B71B8C" w14:textId="77777777" w:rsidR="00E92F59" w:rsidRPr="00E92F59" w:rsidRDefault="00E92F59" w:rsidP="00E92F59">
      <w:pPr>
        <w:spacing w:after="0" w:line="240" w:lineRule="auto"/>
        <w:rPr>
          <w:sz w:val="2"/>
          <w:szCs w:val="2"/>
        </w:rPr>
      </w:pPr>
    </w:p>
    <w:tbl>
      <w:tblPr>
        <w:tblStyle w:val="a3"/>
        <w:tblW w:w="14497" w:type="dxa"/>
        <w:jc w:val="center"/>
        <w:tblLook w:val="04A0" w:firstRow="1" w:lastRow="0" w:firstColumn="1" w:lastColumn="0" w:noHBand="0" w:noVBand="1"/>
      </w:tblPr>
      <w:tblGrid>
        <w:gridCol w:w="3681"/>
        <w:gridCol w:w="1276"/>
        <w:gridCol w:w="1134"/>
        <w:gridCol w:w="1134"/>
        <w:gridCol w:w="1275"/>
        <w:gridCol w:w="5997"/>
      </w:tblGrid>
      <w:tr w:rsidR="00E92F59" w14:paraId="42947ECA" w14:textId="77777777" w:rsidTr="006919EC">
        <w:trPr>
          <w:trHeight w:val="227"/>
          <w:tblHeader/>
          <w:jc w:val="center"/>
        </w:trPr>
        <w:tc>
          <w:tcPr>
            <w:tcW w:w="3681" w:type="dxa"/>
          </w:tcPr>
          <w:p w14:paraId="15A879D1" w14:textId="77777777" w:rsidR="00E92F59" w:rsidRPr="00F133C5" w:rsidRDefault="00E92F59" w:rsidP="00E92F59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B5603FD" w14:textId="77777777" w:rsidR="00E92F59" w:rsidRPr="00F133C5" w:rsidRDefault="00E92F59" w:rsidP="00E92F59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DE4028A" w14:textId="77777777" w:rsidR="00E92F59" w:rsidRPr="00F133C5" w:rsidRDefault="00E92F59" w:rsidP="00E92F59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F4224E7" w14:textId="77777777" w:rsidR="00E92F59" w:rsidRPr="00F133C5" w:rsidRDefault="00E92F59" w:rsidP="00E92F59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478E714F" w14:textId="77777777" w:rsidR="00E92F59" w:rsidRPr="00F133C5" w:rsidRDefault="00E92F59" w:rsidP="00E92F59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5997" w:type="dxa"/>
          </w:tcPr>
          <w:p w14:paraId="3E9DB0CD" w14:textId="77777777" w:rsidR="00E92F59" w:rsidRPr="00F133C5" w:rsidRDefault="00E92F59" w:rsidP="00E92F59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</w:tr>
      <w:tr w:rsidR="003F184B" w14:paraId="5477AE74" w14:textId="77777777" w:rsidTr="003F184B">
        <w:trPr>
          <w:trHeight w:val="227"/>
          <w:jc w:val="center"/>
        </w:trPr>
        <w:tc>
          <w:tcPr>
            <w:tcW w:w="3681" w:type="dxa"/>
            <w:vMerge w:val="restart"/>
          </w:tcPr>
          <w:p w14:paraId="55D0EED0" w14:textId="77777777" w:rsidR="003F184B" w:rsidRPr="00F133C5" w:rsidRDefault="003F184B" w:rsidP="006919EC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Дети</w:t>
            </w:r>
            <w:r w:rsidRPr="00E92F59">
              <w:rPr>
                <w:rFonts w:ascii="Liberation Serif" w:hAnsi="Liberation Serif"/>
                <w:sz w:val="24"/>
                <w:szCs w:val="24"/>
              </w:rPr>
              <w:t xml:space="preserve"> из семей, имеющих среднедушевой доход ниже величины прожиточного минимума, установленного в Свердловской области </w:t>
            </w:r>
          </w:p>
        </w:tc>
        <w:tc>
          <w:tcPr>
            <w:tcW w:w="1276" w:type="dxa"/>
            <w:vMerge w:val="restart"/>
          </w:tcPr>
          <w:p w14:paraId="4B667CD3" w14:textId="77777777" w:rsidR="003F184B" w:rsidRPr="00F133C5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 – 11</w:t>
            </w:r>
          </w:p>
        </w:tc>
        <w:tc>
          <w:tcPr>
            <w:tcW w:w="1134" w:type="dxa"/>
            <w:vMerge w:val="restart"/>
          </w:tcPr>
          <w:p w14:paraId="35CF8DA2" w14:textId="77777777" w:rsidR="003F184B" w:rsidRPr="00F133C5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176,94</w:t>
            </w:r>
          </w:p>
        </w:tc>
        <w:tc>
          <w:tcPr>
            <w:tcW w:w="1134" w:type="dxa"/>
            <w:vMerge w:val="restart"/>
          </w:tcPr>
          <w:p w14:paraId="767957AA" w14:textId="77777777" w:rsidR="003F184B" w:rsidRPr="00F133C5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265,40</w:t>
            </w:r>
          </w:p>
        </w:tc>
        <w:tc>
          <w:tcPr>
            <w:tcW w:w="1275" w:type="dxa"/>
            <w:vMerge w:val="restart"/>
          </w:tcPr>
          <w:p w14:paraId="28251077" w14:textId="77777777" w:rsidR="003F184B" w:rsidRPr="00F133C5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5997" w:type="dxa"/>
          </w:tcPr>
          <w:p w14:paraId="30F57AE0" w14:textId="77777777" w:rsidR="003F184B" w:rsidRPr="00F133C5" w:rsidRDefault="003F184B" w:rsidP="003F184B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</w:t>
            </w:r>
            <w:r w:rsidRPr="00E92F59">
              <w:rPr>
                <w:rFonts w:ascii="Liberation Serif" w:hAnsi="Liberation Serif"/>
                <w:sz w:val="24"/>
                <w:szCs w:val="24"/>
              </w:rPr>
              <w:t>аявление родителей (законных представителей)</w:t>
            </w:r>
          </w:p>
        </w:tc>
      </w:tr>
      <w:tr w:rsidR="003F184B" w14:paraId="65E2EA44" w14:textId="77777777" w:rsidTr="003F184B">
        <w:trPr>
          <w:trHeight w:val="227"/>
          <w:jc w:val="center"/>
        </w:trPr>
        <w:tc>
          <w:tcPr>
            <w:tcW w:w="3681" w:type="dxa"/>
            <w:vMerge/>
          </w:tcPr>
          <w:p w14:paraId="0E6C7222" w14:textId="77777777" w:rsidR="003F184B" w:rsidRDefault="003F184B" w:rsidP="006919EC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1633B98" w14:textId="77777777" w:rsidR="003F184B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6F22DBC" w14:textId="77777777" w:rsidR="003F184B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3D12DFC" w14:textId="77777777" w:rsidR="003F184B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5ADDE839" w14:textId="77777777" w:rsidR="003F184B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97" w:type="dxa"/>
          </w:tcPr>
          <w:p w14:paraId="0E22BE15" w14:textId="77777777" w:rsidR="003F184B" w:rsidRDefault="003F184B" w:rsidP="006919EC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</w:t>
            </w:r>
            <w:r w:rsidRPr="003F184B">
              <w:rPr>
                <w:rFonts w:ascii="Liberation Serif" w:hAnsi="Liberation Serif"/>
                <w:sz w:val="24"/>
                <w:szCs w:val="24"/>
              </w:rPr>
              <w:t>правка о праве на получение бесплатного питания, выданная территориальным управлением социальной защиты населения</w:t>
            </w:r>
          </w:p>
        </w:tc>
      </w:tr>
      <w:tr w:rsidR="003F184B" w14:paraId="4C51C571" w14:textId="77777777" w:rsidTr="003F184B">
        <w:trPr>
          <w:trHeight w:val="227"/>
          <w:jc w:val="center"/>
        </w:trPr>
        <w:tc>
          <w:tcPr>
            <w:tcW w:w="3681" w:type="dxa"/>
            <w:vMerge/>
          </w:tcPr>
          <w:p w14:paraId="4D422D36" w14:textId="77777777" w:rsidR="003F184B" w:rsidRDefault="003F184B" w:rsidP="006919EC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ECD49C7" w14:textId="77777777" w:rsidR="003F184B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4945D57" w14:textId="77777777" w:rsidR="003F184B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ACDAACB" w14:textId="77777777" w:rsidR="003F184B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6F1E25EE" w14:textId="77777777" w:rsidR="003F184B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97" w:type="dxa"/>
          </w:tcPr>
          <w:p w14:paraId="72A202C9" w14:textId="77777777" w:rsidR="003F184B" w:rsidRDefault="003F184B" w:rsidP="006919EC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</w:t>
            </w:r>
            <w:r w:rsidRPr="003F184B">
              <w:rPr>
                <w:rFonts w:ascii="Liberation Serif" w:hAnsi="Liberation Serif"/>
                <w:sz w:val="24"/>
                <w:szCs w:val="24"/>
              </w:rPr>
              <w:t>траховой номер индивидуального лицевого счета обучающегося в системе обязательного пенсионного страхования (СНИЛС)</w:t>
            </w:r>
          </w:p>
        </w:tc>
      </w:tr>
      <w:tr w:rsidR="003F184B" w14:paraId="3FCE29A6" w14:textId="77777777" w:rsidTr="003F184B">
        <w:trPr>
          <w:trHeight w:val="227"/>
          <w:jc w:val="center"/>
        </w:trPr>
        <w:tc>
          <w:tcPr>
            <w:tcW w:w="3681" w:type="dxa"/>
            <w:vMerge/>
          </w:tcPr>
          <w:p w14:paraId="78105398" w14:textId="77777777" w:rsidR="003F184B" w:rsidRDefault="003F184B" w:rsidP="006919EC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563DC5E" w14:textId="77777777" w:rsidR="003F184B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309B63A" w14:textId="77777777" w:rsidR="003F184B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6A08BC4" w14:textId="77777777" w:rsidR="003F184B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781E96A0" w14:textId="77777777" w:rsidR="003F184B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97" w:type="dxa"/>
          </w:tcPr>
          <w:p w14:paraId="4885605A" w14:textId="77777777" w:rsidR="003F184B" w:rsidRDefault="003F184B" w:rsidP="006919EC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Pr="003F184B">
              <w:rPr>
                <w:rFonts w:ascii="Liberation Serif" w:hAnsi="Liberation Serif"/>
                <w:sz w:val="24"/>
                <w:szCs w:val="24"/>
              </w:rPr>
              <w:t>риказ директора муниципальной общеобразовательной организации</w:t>
            </w:r>
          </w:p>
        </w:tc>
      </w:tr>
      <w:tr w:rsidR="003F184B" w14:paraId="7FA6BEDE" w14:textId="77777777" w:rsidTr="003F184B">
        <w:trPr>
          <w:trHeight w:val="227"/>
          <w:jc w:val="center"/>
        </w:trPr>
        <w:tc>
          <w:tcPr>
            <w:tcW w:w="3681" w:type="dxa"/>
            <w:vMerge w:val="restart"/>
          </w:tcPr>
          <w:p w14:paraId="63208DAF" w14:textId="77777777" w:rsidR="003F184B" w:rsidRPr="00F133C5" w:rsidRDefault="003F184B" w:rsidP="006919EC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Дети</w:t>
            </w:r>
            <w:r w:rsidRPr="00E92F59">
              <w:rPr>
                <w:rFonts w:ascii="Liberation Serif" w:hAnsi="Liberation Serif"/>
                <w:sz w:val="24"/>
                <w:szCs w:val="24"/>
              </w:rPr>
              <w:t xml:space="preserve"> из многодетных семей </w:t>
            </w:r>
          </w:p>
        </w:tc>
        <w:tc>
          <w:tcPr>
            <w:tcW w:w="1276" w:type="dxa"/>
            <w:vMerge w:val="restart"/>
          </w:tcPr>
          <w:p w14:paraId="72E85E3E" w14:textId="77777777" w:rsidR="003F184B" w:rsidRPr="00F133C5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F1073">
              <w:rPr>
                <w:rFonts w:ascii="Liberation Serif" w:hAnsi="Liberation Serif"/>
                <w:sz w:val="24"/>
                <w:szCs w:val="24"/>
              </w:rPr>
              <w:t>5 – 11</w:t>
            </w:r>
          </w:p>
        </w:tc>
        <w:tc>
          <w:tcPr>
            <w:tcW w:w="1134" w:type="dxa"/>
            <w:vMerge w:val="restart"/>
          </w:tcPr>
          <w:p w14:paraId="57747166" w14:textId="77777777" w:rsidR="003F184B" w:rsidRPr="00F133C5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176,94</w:t>
            </w:r>
          </w:p>
        </w:tc>
        <w:tc>
          <w:tcPr>
            <w:tcW w:w="1134" w:type="dxa"/>
            <w:vMerge w:val="restart"/>
          </w:tcPr>
          <w:p w14:paraId="292F4014" w14:textId="77777777" w:rsidR="003F184B" w:rsidRPr="00F133C5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265,40</w:t>
            </w:r>
          </w:p>
        </w:tc>
        <w:tc>
          <w:tcPr>
            <w:tcW w:w="1275" w:type="dxa"/>
            <w:vMerge w:val="restart"/>
          </w:tcPr>
          <w:p w14:paraId="14BA19EF" w14:textId="77777777" w:rsidR="003F184B" w:rsidRPr="00F133C5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5997" w:type="dxa"/>
          </w:tcPr>
          <w:p w14:paraId="4281910F" w14:textId="77777777" w:rsidR="003F184B" w:rsidRPr="00F133C5" w:rsidRDefault="003F184B" w:rsidP="003F184B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</w:t>
            </w:r>
            <w:r w:rsidRPr="00E92F59">
              <w:rPr>
                <w:rFonts w:ascii="Liberation Serif" w:hAnsi="Liberation Serif"/>
                <w:sz w:val="24"/>
                <w:szCs w:val="24"/>
              </w:rPr>
              <w:t>аявление родителей (законных представителей)</w:t>
            </w:r>
          </w:p>
        </w:tc>
      </w:tr>
      <w:tr w:rsidR="003F184B" w14:paraId="10BE4B67" w14:textId="77777777" w:rsidTr="003F184B">
        <w:trPr>
          <w:trHeight w:val="227"/>
          <w:jc w:val="center"/>
        </w:trPr>
        <w:tc>
          <w:tcPr>
            <w:tcW w:w="3681" w:type="dxa"/>
            <w:vMerge/>
          </w:tcPr>
          <w:p w14:paraId="3AF5435C" w14:textId="77777777" w:rsidR="003F184B" w:rsidRDefault="003F184B" w:rsidP="006919EC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E25EBDF" w14:textId="77777777" w:rsidR="003F184B" w:rsidRPr="00FF1073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FD6C6D8" w14:textId="77777777" w:rsidR="003F184B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D9717A0" w14:textId="77777777" w:rsidR="003F184B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18720FB9" w14:textId="77777777" w:rsidR="003F184B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97" w:type="dxa"/>
          </w:tcPr>
          <w:p w14:paraId="6AD1E154" w14:textId="77777777" w:rsidR="003F184B" w:rsidRDefault="003F184B" w:rsidP="006919EC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</w:t>
            </w:r>
            <w:r w:rsidRPr="003F184B">
              <w:rPr>
                <w:rFonts w:ascii="Liberation Serif" w:hAnsi="Liberation Serif"/>
                <w:sz w:val="24"/>
                <w:szCs w:val="24"/>
              </w:rPr>
              <w:t>достоверение многодетной семьи, копия которого заверяется муниципальной общеобразовательной организацией</w:t>
            </w:r>
          </w:p>
        </w:tc>
      </w:tr>
      <w:tr w:rsidR="003F184B" w14:paraId="4AD887C6" w14:textId="77777777" w:rsidTr="003F184B">
        <w:trPr>
          <w:trHeight w:val="227"/>
          <w:jc w:val="center"/>
        </w:trPr>
        <w:tc>
          <w:tcPr>
            <w:tcW w:w="3681" w:type="dxa"/>
            <w:vMerge/>
          </w:tcPr>
          <w:p w14:paraId="6F5F79DE" w14:textId="77777777" w:rsidR="003F184B" w:rsidRDefault="003F184B" w:rsidP="006919EC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CD3367B" w14:textId="77777777" w:rsidR="003F184B" w:rsidRPr="00FF1073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DDDD7D7" w14:textId="77777777" w:rsidR="003F184B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2AE0DB4" w14:textId="77777777" w:rsidR="003F184B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3A506784" w14:textId="77777777" w:rsidR="003F184B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97" w:type="dxa"/>
          </w:tcPr>
          <w:p w14:paraId="39A0047A" w14:textId="77777777" w:rsidR="003F184B" w:rsidRDefault="003F184B" w:rsidP="006919EC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</w:t>
            </w:r>
            <w:r w:rsidRPr="003F184B">
              <w:rPr>
                <w:rFonts w:ascii="Liberation Serif" w:hAnsi="Liberation Serif"/>
                <w:sz w:val="24"/>
                <w:szCs w:val="24"/>
              </w:rPr>
              <w:t>правка об обучении старшего ребенка, достигшего возраста 18 лет, по образовательным программам среднего профессионального и (или) высшего образования в очной форме</w:t>
            </w:r>
          </w:p>
        </w:tc>
      </w:tr>
      <w:tr w:rsidR="003F184B" w14:paraId="346A4BE7" w14:textId="77777777" w:rsidTr="003F184B">
        <w:trPr>
          <w:trHeight w:val="227"/>
          <w:jc w:val="center"/>
        </w:trPr>
        <w:tc>
          <w:tcPr>
            <w:tcW w:w="3681" w:type="dxa"/>
            <w:vMerge/>
          </w:tcPr>
          <w:p w14:paraId="6FDD8D65" w14:textId="77777777" w:rsidR="003F184B" w:rsidRDefault="003F184B" w:rsidP="006919EC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1864D0F" w14:textId="77777777" w:rsidR="003F184B" w:rsidRPr="00FF1073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8470B8C" w14:textId="77777777" w:rsidR="003F184B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892BE32" w14:textId="77777777" w:rsidR="003F184B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509750D1" w14:textId="77777777" w:rsidR="003F184B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97" w:type="dxa"/>
          </w:tcPr>
          <w:p w14:paraId="580434CC" w14:textId="77777777" w:rsidR="003F184B" w:rsidRDefault="003F184B" w:rsidP="006919EC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</w:t>
            </w:r>
            <w:r w:rsidRPr="003F184B">
              <w:rPr>
                <w:rFonts w:ascii="Liberation Serif" w:hAnsi="Liberation Serif"/>
                <w:sz w:val="24"/>
                <w:szCs w:val="24"/>
              </w:rPr>
              <w:t>траховой номер индивидуального лицевого счета обучающегося в системе обязательного пенсионного страхования (СНИЛС)</w:t>
            </w:r>
          </w:p>
        </w:tc>
      </w:tr>
      <w:tr w:rsidR="003F184B" w14:paraId="0E993330" w14:textId="77777777" w:rsidTr="003F184B">
        <w:trPr>
          <w:trHeight w:val="227"/>
          <w:jc w:val="center"/>
        </w:trPr>
        <w:tc>
          <w:tcPr>
            <w:tcW w:w="3681" w:type="dxa"/>
            <w:vMerge/>
          </w:tcPr>
          <w:p w14:paraId="6CEEB5EE" w14:textId="77777777" w:rsidR="003F184B" w:rsidRDefault="003F184B" w:rsidP="006919EC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CC66393" w14:textId="77777777" w:rsidR="003F184B" w:rsidRPr="00FF1073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1E6B87A" w14:textId="77777777" w:rsidR="003F184B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B3FCB08" w14:textId="77777777" w:rsidR="003F184B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295CB9EB" w14:textId="77777777" w:rsidR="003F184B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97" w:type="dxa"/>
          </w:tcPr>
          <w:p w14:paraId="655525D4" w14:textId="408A215E" w:rsidR="003F184B" w:rsidRDefault="003F184B" w:rsidP="006919EC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Pr="003F184B">
              <w:rPr>
                <w:rFonts w:ascii="Liberation Serif" w:hAnsi="Liberation Serif"/>
                <w:sz w:val="24"/>
                <w:szCs w:val="24"/>
              </w:rPr>
              <w:t>риказ директора муниципальной общеобразовательной организации</w:t>
            </w:r>
          </w:p>
        </w:tc>
      </w:tr>
      <w:tr w:rsidR="003F184B" w14:paraId="443D6920" w14:textId="77777777" w:rsidTr="003F184B">
        <w:trPr>
          <w:trHeight w:val="227"/>
          <w:jc w:val="center"/>
        </w:trPr>
        <w:tc>
          <w:tcPr>
            <w:tcW w:w="3681" w:type="dxa"/>
            <w:vMerge w:val="restart"/>
          </w:tcPr>
          <w:p w14:paraId="264D694B" w14:textId="77777777" w:rsidR="003F184B" w:rsidRPr="00F133C5" w:rsidRDefault="003F184B" w:rsidP="006919EC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Д</w:t>
            </w:r>
            <w:r w:rsidRPr="00FF1073">
              <w:rPr>
                <w:rFonts w:ascii="Liberation Serif" w:hAnsi="Liberation Serif"/>
                <w:sz w:val="24"/>
                <w:szCs w:val="24"/>
              </w:rPr>
              <w:t>ет</w:t>
            </w:r>
            <w:r>
              <w:rPr>
                <w:rFonts w:ascii="Liberation Serif" w:hAnsi="Liberation Serif"/>
                <w:sz w:val="24"/>
                <w:szCs w:val="24"/>
              </w:rPr>
              <w:t>и</w:t>
            </w:r>
            <w:r w:rsidRPr="00FF1073">
              <w:rPr>
                <w:rFonts w:ascii="Liberation Serif" w:hAnsi="Liberation Serif"/>
                <w:sz w:val="24"/>
                <w:szCs w:val="24"/>
              </w:rPr>
              <w:t>-сирот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FF1073">
              <w:rPr>
                <w:rFonts w:ascii="Liberation Serif" w:hAnsi="Liberation Serif"/>
                <w:sz w:val="24"/>
                <w:szCs w:val="24"/>
              </w:rPr>
              <w:t>, дет</w:t>
            </w:r>
            <w:r>
              <w:rPr>
                <w:rFonts w:ascii="Liberation Serif" w:hAnsi="Liberation Serif"/>
                <w:sz w:val="24"/>
                <w:szCs w:val="24"/>
              </w:rPr>
              <w:t>и</w:t>
            </w:r>
            <w:r w:rsidRPr="00FF1073">
              <w:rPr>
                <w:rFonts w:ascii="Liberation Serif" w:hAnsi="Liberation Serif"/>
                <w:sz w:val="24"/>
                <w:szCs w:val="24"/>
              </w:rPr>
              <w:t>, оставши</w:t>
            </w: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Pr="00FF1073">
              <w:rPr>
                <w:rFonts w:ascii="Liberation Serif" w:hAnsi="Liberation Serif"/>
                <w:sz w:val="24"/>
                <w:szCs w:val="24"/>
              </w:rPr>
              <w:t>ся без попечения родителей, лиц</w:t>
            </w:r>
            <w:r>
              <w:rPr>
                <w:rFonts w:ascii="Liberation Serif" w:hAnsi="Liberation Serif"/>
                <w:sz w:val="24"/>
                <w:szCs w:val="24"/>
              </w:rPr>
              <w:t>а</w:t>
            </w:r>
            <w:r w:rsidRPr="00FF1073">
              <w:rPr>
                <w:rFonts w:ascii="Liberation Serif" w:hAnsi="Liberation Serif"/>
                <w:sz w:val="24"/>
                <w:szCs w:val="24"/>
              </w:rPr>
              <w:t xml:space="preserve"> из числа детей-сирот и детей, оставшихся без попечения родителей </w:t>
            </w:r>
          </w:p>
        </w:tc>
        <w:tc>
          <w:tcPr>
            <w:tcW w:w="1276" w:type="dxa"/>
            <w:vMerge w:val="restart"/>
          </w:tcPr>
          <w:p w14:paraId="02CD2636" w14:textId="77777777" w:rsidR="003F184B" w:rsidRPr="00F133C5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F1073">
              <w:rPr>
                <w:rFonts w:ascii="Liberation Serif" w:hAnsi="Liberation Serif"/>
                <w:sz w:val="24"/>
                <w:szCs w:val="24"/>
              </w:rPr>
              <w:t>5 – 11</w:t>
            </w:r>
          </w:p>
        </w:tc>
        <w:tc>
          <w:tcPr>
            <w:tcW w:w="1134" w:type="dxa"/>
            <w:vMerge w:val="restart"/>
          </w:tcPr>
          <w:p w14:paraId="133F8F6E" w14:textId="77777777" w:rsidR="003F184B" w:rsidRPr="00F133C5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176,94</w:t>
            </w:r>
          </w:p>
        </w:tc>
        <w:tc>
          <w:tcPr>
            <w:tcW w:w="1134" w:type="dxa"/>
            <w:vMerge w:val="restart"/>
          </w:tcPr>
          <w:p w14:paraId="086E3014" w14:textId="77777777" w:rsidR="003F184B" w:rsidRPr="00F133C5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265,40</w:t>
            </w:r>
          </w:p>
        </w:tc>
        <w:tc>
          <w:tcPr>
            <w:tcW w:w="1275" w:type="dxa"/>
            <w:vMerge w:val="restart"/>
          </w:tcPr>
          <w:p w14:paraId="063733D4" w14:textId="77777777" w:rsidR="003F184B" w:rsidRPr="00F133C5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5997" w:type="dxa"/>
          </w:tcPr>
          <w:p w14:paraId="0ECC0736" w14:textId="77777777" w:rsidR="003F184B" w:rsidRPr="00F133C5" w:rsidRDefault="003F184B" w:rsidP="003F184B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</w:t>
            </w:r>
            <w:r w:rsidRPr="00FF1073">
              <w:rPr>
                <w:rFonts w:ascii="Liberation Serif" w:hAnsi="Liberation Serif"/>
                <w:sz w:val="24"/>
                <w:szCs w:val="24"/>
              </w:rPr>
              <w:t>аявление законных представителей обучающегося</w:t>
            </w:r>
          </w:p>
        </w:tc>
      </w:tr>
      <w:tr w:rsidR="003F184B" w14:paraId="329B6618" w14:textId="77777777" w:rsidTr="003F184B">
        <w:trPr>
          <w:trHeight w:val="227"/>
          <w:jc w:val="center"/>
        </w:trPr>
        <w:tc>
          <w:tcPr>
            <w:tcW w:w="3681" w:type="dxa"/>
            <w:vMerge/>
          </w:tcPr>
          <w:p w14:paraId="02F6C78C" w14:textId="77777777" w:rsidR="003F184B" w:rsidRDefault="003F184B" w:rsidP="006919EC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051EDF2" w14:textId="77777777" w:rsidR="003F184B" w:rsidRPr="00FF1073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2223D92" w14:textId="77777777" w:rsidR="003F184B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6A10705" w14:textId="77777777" w:rsidR="003F184B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0A9723C3" w14:textId="77777777" w:rsidR="003F184B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97" w:type="dxa"/>
          </w:tcPr>
          <w:p w14:paraId="63439441" w14:textId="77777777" w:rsidR="003F184B" w:rsidRDefault="003F184B" w:rsidP="006919EC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Pr="003F184B">
              <w:rPr>
                <w:rFonts w:ascii="Liberation Serif" w:hAnsi="Liberation Serif"/>
                <w:sz w:val="24"/>
                <w:szCs w:val="24"/>
              </w:rPr>
              <w:t>риказ или решение органов опеки и попечительства об установлении опеки или попечительства по месту жительства обучающегося, копия которого заверяется муниципальной общеобразовательной организацией</w:t>
            </w:r>
          </w:p>
        </w:tc>
      </w:tr>
      <w:tr w:rsidR="003F184B" w14:paraId="69320568" w14:textId="77777777" w:rsidTr="003F184B">
        <w:trPr>
          <w:trHeight w:val="227"/>
          <w:jc w:val="center"/>
        </w:trPr>
        <w:tc>
          <w:tcPr>
            <w:tcW w:w="3681" w:type="dxa"/>
            <w:vMerge/>
          </w:tcPr>
          <w:p w14:paraId="0EA87074" w14:textId="77777777" w:rsidR="003F184B" w:rsidRDefault="003F184B" w:rsidP="006919EC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EEEBB6C" w14:textId="77777777" w:rsidR="003F184B" w:rsidRPr="00FF1073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79921A8" w14:textId="77777777" w:rsidR="003F184B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8AD1AF3" w14:textId="77777777" w:rsidR="003F184B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13EFABDB" w14:textId="77777777" w:rsidR="003F184B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97" w:type="dxa"/>
          </w:tcPr>
          <w:p w14:paraId="6CA0A049" w14:textId="77777777" w:rsidR="003F184B" w:rsidRDefault="003F184B" w:rsidP="006919EC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</w:t>
            </w:r>
            <w:r w:rsidRPr="003F184B">
              <w:rPr>
                <w:rFonts w:ascii="Liberation Serif" w:hAnsi="Liberation Serif"/>
                <w:sz w:val="24"/>
                <w:szCs w:val="24"/>
              </w:rPr>
              <w:t>траховой номер индивидуального лицевого счета обучающегося в системе обязательного пенсионного страхования (СНИЛС)</w:t>
            </w:r>
          </w:p>
        </w:tc>
      </w:tr>
      <w:tr w:rsidR="003F184B" w14:paraId="28C1F466" w14:textId="77777777" w:rsidTr="003F184B">
        <w:trPr>
          <w:trHeight w:val="227"/>
          <w:jc w:val="center"/>
        </w:trPr>
        <w:tc>
          <w:tcPr>
            <w:tcW w:w="3681" w:type="dxa"/>
            <w:vMerge/>
          </w:tcPr>
          <w:p w14:paraId="3F064E68" w14:textId="77777777" w:rsidR="003F184B" w:rsidRDefault="003F184B" w:rsidP="006919EC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FFACDA3" w14:textId="77777777" w:rsidR="003F184B" w:rsidRPr="00FF1073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3AFC89A" w14:textId="77777777" w:rsidR="003F184B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9AF5C18" w14:textId="77777777" w:rsidR="003F184B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276CB546" w14:textId="77777777" w:rsidR="003F184B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97" w:type="dxa"/>
          </w:tcPr>
          <w:p w14:paraId="10730CE2" w14:textId="77777777" w:rsidR="003F184B" w:rsidRDefault="003F184B" w:rsidP="006919EC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Pr="003F184B">
              <w:rPr>
                <w:rFonts w:ascii="Liberation Serif" w:hAnsi="Liberation Serif"/>
                <w:sz w:val="24"/>
                <w:szCs w:val="24"/>
              </w:rPr>
              <w:t>риказ директора муниципальной общеобразовательной организации</w:t>
            </w:r>
          </w:p>
        </w:tc>
      </w:tr>
      <w:tr w:rsidR="003F184B" w14:paraId="5DEFBE1A" w14:textId="77777777" w:rsidTr="003F184B">
        <w:trPr>
          <w:trHeight w:val="227"/>
          <w:jc w:val="center"/>
        </w:trPr>
        <w:tc>
          <w:tcPr>
            <w:tcW w:w="3681" w:type="dxa"/>
            <w:vMerge w:val="restart"/>
          </w:tcPr>
          <w:p w14:paraId="33C9ACAB" w14:textId="77777777" w:rsidR="003F184B" w:rsidRPr="00F133C5" w:rsidRDefault="003F184B" w:rsidP="006919EC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Дети</w:t>
            </w:r>
            <w:r w:rsidRPr="00FF1073">
              <w:rPr>
                <w:rFonts w:ascii="Liberation Serif" w:hAnsi="Liberation Serif"/>
                <w:sz w:val="24"/>
                <w:szCs w:val="24"/>
              </w:rPr>
              <w:t xml:space="preserve">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</w:t>
            </w:r>
          </w:p>
          <w:p w14:paraId="5AF1FE20" w14:textId="77777777" w:rsidR="003F184B" w:rsidRPr="00F133C5" w:rsidRDefault="003F184B" w:rsidP="006919EC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10AF01F2" w14:textId="77777777" w:rsidR="003F184B" w:rsidRPr="00F133C5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7E2D">
              <w:rPr>
                <w:rFonts w:ascii="Liberation Serif" w:hAnsi="Liberation Serif"/>
                <w:sz w:val="24"/>
                <w:szCs w:val="24"/>
              </w:rPr>
              <w:t>5 – 11</w:t>
            </w:r>
          </w:p>
        </w:tc>
        <w:tc>
          <w:tcPr>
            <w:tcW w:w="1134" w:type="dxa"/>
            <w:vMerge w:val="restart"/>
          </w:tcPr>
          <w:p w14:paraId="24EA5F1B" w14:textId="77777777" w:rsidR="003F184B" w:rsidRPr="00F133C5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176,94</w:t>
            </w:r>
          </w:p>
        </w:tc>
        <w:tc>
          <w:tcPr>
            <w:tcW w:w="1134" w:type="dxa"/>
            <w:vMerge w:val="restart"/>
          </w:tcPr>
          <w:p w14:paraId="4E4F5F81" w14:textId="77777777" w:rsidR="003F184B" w:rsidRPr="00F133C5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265,40</w:t>
            </w:r>
          </w:p>
        </w:tc>
        <w:tc>
          <w:tcPr>
            <w:tcW w:w="1275" w:type="dxa"/>
            <w:vMerge w:val="restart"/>
          </w:tcPr>
          <w:p w14:paraId="560FC9C1" w14:textId="77777777" w:rsidR="003F184B" w:rsidRPr="00F133C5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5997" w:type="dxa"/>
          </w:tcPr>
          <w:p w14:paraId="36BBCE8D" w14:textId="77777777" w:rsidR="003F184B" w:rsidRPr="00F133C5" w:rsidRDefault="003F184B" w:rsidP="00967AD5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</w:t>
            </w:r>
            <w:r w:rsidRPr="00FF1073">
              <w:rPr>
                <w:rFonts w:ascii="Liberation Serif" w:hAnsi="Liberation Serif"/>
                <w:sz w:val="24"/>
                <w:szCs w:val="24"/>
              </w:rPr>
              <w:t xml:space="preserve">аявление родителей (законных представителей) </w:t>
            </w:r>
          </w:p>
        </w:tc>
      </w:tr>
      <w:tr w:rsidR="003F184B" w14:paraId="7CF46E1D" w14:textId="77777777" w:rsidTr="003F184B">
        <w:trPr>
          <w:trHeight w:val="227"/>
          <w:jc w:val="center"/>
        </w:trPr>
        <w:tc>
          <w:tcPr>
            <w:tcW w:w="3681" w:type="dxa"/>
            <w:vMerge/>
          </w:tcPr>
          <w:p w14:paraId="515CE534" w14:textId="77777777" w:rsidR="003F184B" w:rsidRDefault="003F184B" w:rsidP="006919EC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3D1DC19" w14:textId="77777777" w:rsidR="003F184B" w:rsidRPr="00AE7E2D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4F58D9D" w14:textId="77777777" w:rsidR="003F184B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B46947A" w14:textId="77777777" w:rsidR="003F184B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0DBB015D" w14:textId="77777777" w:rsidR="003F184B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97" w:type="dxa"/>
          </w:tcPr>
          <w:p w14:paraId="5A2FF5C5" w14:textId="77777777" w:rsidR="003F184B" w:rsidRDefault="00967AD5" w:rsidP="006919EC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</w:t>
            </w:r>
            <w:r w:rsidRPr="00967AD5">
              <w:rPr>
                <w:rFonts w:ascii="Liberation Serif" w:hAnsi="Liberation Serif"/>
                <w:sz w:val="24"/>
                <w:szCs w:val="24"/>
              </w:rPr>
              <w:t>траховой номер индивидуального лицевого счета обучающегося в системе обязательного пенсионного страхования (СНИЛС)</w:t>
            </w:r>
          </w:p>
        </w:tc>
      </w:tr>
      <w:tr w:rsidR="003F184B" w14:paraId="61C410B5" w14:textId="77777777" w:rsidTr="003F184B">
        <w:trPr>
          <w:trHeight w:val="227"/>
          <w:jc w:val="center"/>
        </w:trPr>
        <w:tc>
          <w:tcPr>
            <w:tcW w:w="3681" w:type="dxa"/>
            <w:vMerge/>
          </w:tcPr>
          <w:p w14:paraId="48314FC9" w14:textId="77777777" w:rsidR="003F184B" w:rsidRDefault="003F184B" w:rsidP="006919EC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6CEB899" w14:textId="77777777" w:rsidR="003F184B" w:rsidRPr="00AE7E2D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38C929B" w14:textId="77777777" w:rsidR="003F184B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2E13A06" w14:textId="77777777" w:rsidR="003F184B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357BB95E" w14:textId="77777777" w:rsidR="003F184B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97" w:type="dxa"/>
          </w:tcPr>
          <w:p w14:paraId="66832609" w14:textId="77777777" w:rsidR="00967AD5" w:rsidRDefault="00967AD5" w:rsidP="003F184B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</w:t>
            </w:r>
            <w:r w:rsidR="003F184B" w:rsidRPr="003F184B">
              <w:rPr>
                <w:rFonts w:ascii="Liberation Serif" w:hAnsi="Liberation Serif"/>
                <w:sz w:val="24"/>
                <w:szCs w:val="24"/>
              </w:rPr>
              <w:t xml:space="preserve">правка, подтверждающая факт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выданная участнику специальной военной операции или члену семьи участника специальной военной операции, форма и порядок получения которой предусмотрены Постановлением Правительства Российской Федерации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области», </w:t>
            </w:r>
          </w:p>
          <w:p w14:paraId="50570DC5" w14:textId="77777777" w:rsidR="003F184B" w:rsidRPr="003F184B" w:rsidRDefault="003F184B" w:rsidP="003F184B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67AD5">
              <w:rPr>
                <w:rFonts w:ascii="Liberation Serif" w:hAnsi="Liberation Serif"/>
                <w:i/>
                <w:sz w:val="24"/>
                <w:szCs w:val="24"/>
              </w:rPr>
              <w:t>или</w:t>
            </w:r>
            <w:r w:rsidRPr="003F184B">
              <w:rPr>
                <w:rFonts w:ascii="Liberation Serif" w:hAnsi="Liberation Serif"/>
                <w:sz w:val="24"/>
                <w:szCs w:val="24"/>
              </w:rPr>
              <w:t xml:space="preserve"> справка об участии в специальной военной операции на территории (территориях) Украины, Донецкой Народной Республики и (или) Луганской Народной Республики, выданная воинской частью, военным комиссариатом, органами, в которых гражданин проходит службу,</w:t>
            </w:r>
          </w:p>
          <w:p w14:paraId="36B82AFD" w14:textId="77777777" w:rsidR="00967AD5" w:rsidRDefault="003F184B" w:rsidP="003F184B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67AD5">
              <w:rPr>
                <w:rFonts w:ascii="Liberation Serif" w:hAnsi="Liberation Serif"/>
                <w:i/>
                <w:sz w:val="24"/>
                <w:szCs w:val="24"/>
              </w:rPr>
              <w:t>или</w:t>
            </w:r>
            <w:r w:rsidRPr="003F184B">
              <w:rPr>
                <w:rFonts w:ascii="Liberation Serif" w:hAnsi="Liberation Serif"/>
                <w:sz w:val="24"/>
                <w:szCs w:val="24"/>
              </w:rPr>
              <w:t xml:space="preserve"> удостоверение участника боевых действий, выданное после 24.02.2022,</w:t>
            </w:r>
          </w:p>
          <w:p w14:paraId="5255FF61" w14:textId="77777777" w:rsidR="00967AD5" w:rsidRDefault="003F184B" w:rsidP="003F184B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B42EE5">
              <w:rPr>
                <w:rFonts w:ascii="Liberation Serif" w:hAnsi="Liberation Serif"/>
                <w:i/>
                <w:iCs/>
                <w:sz w:val="24"/>
                <w:szCs w:val="24"/>
              </w:rPr>
              <w:t>или</w:t>
            </w:r>
            <w:r w:rsidRPr="003F184B">
              <w:rPr>
                <w:rFonts w:ascii="Liberation Serif" w:hAnsi="Liberation Serif"/>
                <w:sz w:val="24"/>
                <w:szCs w:val="24"/>
              </w:rPr>
              <w:t xml:space="preserve"> выписка из приказа, подтверждающая факт участия гражданина в специальной военной операции на территориях Украины, Донецкой Народной Республики, </w:t>
            </w:r>
            <w:r w:rsidRPr="003F184B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Луганской Народной Республики, Запорожской области и Херсонской области, заверенная сотрудником кадрового органа воинской части, </w:t>
            </w:r>
          </w:p>
          <w:p w14:paraId="4833136A" w14:textId="77777777" w:rsidR="003F184B" w:rsidRPr="003F184B" w:rsidRDefault="003F184B" w:rsidP="003F184B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67AD5">
              <w:rPr>
                <w:rFonts w:ascii="Liberation Serif" w:hAnsi="Liberation Serif"/>
                <w:i/>
                <w:sz w:val="24"/>
                <w:szCs w:val="24"/>
              </w:rPr>
              <w:t>или</w:t>
            </w:r>
            <w:r w:rsidRPr="003F184B">
              <w:rPr>
                <w:rFonts w:ascii="Liberation Serif" w:hAnsi="Liberation Serif"/>
                <w:sz w:val="24"/>
                <w:szCs w:val="24"/>
              </w:rPr>
              <w:t xml:space="preserve"> выписка из Единой государственной информационной системы социального обеспечения, полученная гражданином через личный кабинет федеральной государственной информационной системы «Единый портал государственных и муниципальных услуг (функций)» (портал «Госуслуги»), содержащая сведения об установлении семье гражданина, принимающего (принимавшего) участие в специальной военной операции, и (или) ребенку гражданина, принимающего (принимавшего) участие </w:t>
            </w:r>
          </w:p>
          <w:p w14:paraId="6A7CA7EA" w14:textId="3BF21D57" w:rsidR="003F184B" w:rsidRPr="003F184B" w:rsidRDefault="003F184B" w:rsidP="003F184B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3F184B">
              <w:rPr>
                <w:rFonts w:ascii="Liberation Serif" w:hAnsi="Liberation Serif"/>
                <w:sz w:val="24"/>
                <w:szCs w:val="24"/>
              </w:rPr>
              <w:t>в специальной военной операции, меры социальной поддержки в виде предоставления единовременн</w:t>
            </w:r>
            <w:r w:rsidR="00B42EE5">
              <w:rPr>
                <w:rFonts w:ascii="Liberation Serif" w:hAnsi="Liberation Serif"/>
                <w:sz w:val="24"/>
                <w:szCs w:val="24"/>
              </w:rPr>
              <w:t xml:space="preserve">ой </w:t>
            </w:r>
            <w:r w:rsidRPr="003F184B">
              <w:rPr>
                <w:rFonts w:ascii="Liberation Serif" w:hAnsi="Liberation Serif"/>
                <w:sz w:val="24"/>
                <w:szCs w:val="24"/>
              </w:rPr>
              <w:t>денежн</w:t>
            </w:r>
            <w:r w:rsidR="00B42EE5">
              <w:rPr>
                <w:rFonts w:ascii="Liberation Serif" w:hAnsi="Liberation Serif"/>
                <w:sz w:val="24"/>
                <w:szCs w:val="24"/>
              </w:rPr>
              <w:t xml:space="preserve">ой </w:t>
            </w:r>
            <w:r w:rsidRPr="003F184B">
              <w:rPr>
                <w:rFonts w:ascii="Liberation Serif" w:hAnsi="Liberation Serif"/>
                <w:sz w:val="24"/>
                <w:szCs w:val="24"/>
              </w:rPr>
              <w:t>выплат</w:t>
            </w:r>
            <w:r w:rsidR="00510331">
              <w:rPr>
                <w:rFonts w:ascii="Liberation Serif" w:hAnsi="Liberation Serif"/>
                <w:sz w:val="24"/>
                <w:szCs w:val="24"/>
              </w:rPr>
              <w:t>ы</w:t>
            </w:r>
            <w:r w:rsidRPr="003F184B">
              <w:rPr>
                <w:rFonts w:ascii="Liberation Serif" w:hAnsi="Liberation Serif"/>
                <w:sz w:val="24"/>
                <w:szCs w:val="24"/>
              </w:rPr>
              <w:t xml:space="preserve"> в размере 20 000 рублей, установленн</w:t>
            </w:r>
            <w:r w:rsidR="00B42EE5">
              <w:rPr>
                <w:rFonts w:ascii="Liberation Serif" w:hAnsi="Liberation Serif"/>
                <w:sz w:val="24"/>
                <w:szCs w:val="24"/>
              </w:rPr>
              <w:t>ой</w:t>
            </w:r>
            <w:r w:rsidRPr="003F184B">
              <w:rPr>
                <w:rFonts w:ascii="Liberation Serif" w:hAnsi="Liberation Serif"/>
                <w:sz w:val="24"/>
                <w:szCs w:val="24"/>
              </w:rPr>
              <w:t xml:space="preserve"> Постановлением Правительства Свердловской области от 20.10.2022 № 693-ПП </w:t>
            </w:r>
          </w:p>
          <w:p w14:paraId="4B42B71D" w14:textId="77777777" w:rsidR="003F184B" w:rsidRPr="003F184B" w:rsidRDefault="003F184B" w:rsidP="003F184B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3F184B">
              <w:rPr>
                <w:rFonts w:ascii="Liberation Serif" w:hAnsi="Liberation Serif"/>
                <w:sz w:val="24"/>
                <w:szCs w:val="24"/>
              </w:rPr>
              <w:t xml:space="preserve">«О предоставлении единовременных денежных выплат </w:t>
            </w:r>
          </w:p>
          <w:p w14:paraId="5977BE15" w14:textId="77777777" w:rsidR="003F184B" w:rsidRDefault="003F184B" w:rsidP="003F184B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3F184B">
              <w:rPr>
                <w:rFonts w:ascii="Liberation Serif" w:hAnsi="Liberation Serif"/>
                <w:sz w:val="24"/>
                <w:szCs w:val="24"/>
              </w:rPr>
              <w:t>в связи с участием граждан в специальной военной операции на территории Украины, Донецкой Народной Республики, Луганской Народной Республики или призывом на военную службу по мобилизации в Вооруженные Силы Российской Федерации»</w:t>
            </w:r>
          </w:p>
        </w:tc>
      </w:tr>
      <w:tr w:rsidR="003F184B" w14:paraId="3A2A649B" w14:textId="77777777" w:rsidTr="003F184B">
        <w:trPr>
          <w:trHeight w:val="227"/>
          <w:jc w:val="center"/>
        </w:trPr>
        <w:tc>
          <w:tcPr>
            <w:tcW w:w="3681" w:type="dxa"/>
            <w:vMerge/>
          </w:tcPr>
          <w:p w14:paraId="39C1CADE" w14:textId="77777777" w:rsidR="003F184B" w:rsidRDefault="003F184B" w:rsidP="006919EC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A907BB1" w14:textId="77777777" w:rsidR="003F184B" w:rsidRPr="00AE7E2D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3E6155B" w14:textId="77777777" w:rsidR="003F184B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CCE3F04" w14:textId="77777777" w:rsidR="003F184B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6F545923" w14:textId="77777777" w:rsidR="003F184B" w:rsidRDefault="003F184B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97" w:type="dxa"/>
          </w:tcPr>
          <w:p w14:paraId="11EC8802" w14:textId="77777777" w:rsidR="003F184B" w:rsidRDefault="00967AD5" w:rsidP="006919EC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="003F184B" w:rsidRPr="003F184B">
              <w:rPr>
                <w:rFonts w:ascii="Liberation Serif" w:hAnsi="Liberation Serif"/>
                <w:sz w:val="24"/>
                <w:szCs w:val="24"/>
              </w:rPr>
              <w:t>риказ директора муниципальной общеобразовательной организации</w:t>
            </w:r>
          </w:p>
        </w:tc>
      </w:tr>
      <w:tr w:rsidR="00967AD5" w14:paraId="10A8191B" w14:textId="77777777" w:rsidTr="00967AD5">
        <w:trPr>
          <w:trHeight w:val="227"/>
          <w:jc w:val="center"/>
        </w:trPr>
        <w:tc>
          <w:tcPr>
            <w:tcW w:w="3681" w:type="dxa"/>
            <w:vMerge w:val="restart"/>
          </w:tcPr>
          <w:p w14:paraId="07626AC6" w14:textId="27A4DD64" w:rsidR="00967AD5" w:rsidRPr="00F133C5" w:rsidRDefault="00967AD5" w:rsidP="00967AD5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Дети</w:t>
            </w:r>
            <w:r w:rsidRPr="00FF1073">
              <w:rPr>
                <w:rFonts w:ascii="Liberation Serif" w:hAnsi="Liberation Serif"/>
                <w:sz w:val="24"/>
                <w:szCs w:val="24"/>
              </w:rPr>
              <w:t>, являющи</w:t>
            </w: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Pr="00FF1073">
              <w:rPr>
                <w:rFonts w:ascii="Liberation Serif" w:hAnsi="Liberation Serif"/>
                <w:sz w:val="24"/>
                <w:szCs w:val="24"/>
              </w:rPr>
              <w:t>ся гражданами Российской Федерации, Украины, Донецкой Народной Республики, Луганской Народной Республики, лицами без гражданства, постоянно проживавши</w:t>
            </w: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Pr="00FF1073">
              <w:rPr>
                <w:rFonts w:ascii="Liberation Serif" w:hAnsi="Liberation Serif"/>
                <w:sz w:val="24"/>
                <w:szCs w:val="24"/>
              </w:rPr>
              <w:t xml:space="preserve"> на территориях Украины, Донецкой Народной Республики, Луганской Народной Республики, вынужденно покинувши</w:t>
            </w: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Pr="00FF1073">
              <w:rPr>
                <w:rFonts w:ascii="Liberation Serif" w:hAnsi="Liberation Serif"/>
                <w:sz w:val="24"/>
                <w:szCs w:val="24"/>
              </w:rPr>
              <w:t xml:space="preserve"> территории Украины, Донецкой Народной Республики и Луганской Народной Республики </w:t>
            </w:r>
            <w:r w:rsidRPr="00FF1073">
              <w:rPr>
                <w:rFonts w:ascii="Liberation Serif" w:hAnsi="Liberation Serif"/>
                <w:sz w:val="24"/>
                <w:szCs w:val="24"/>
              </w:rPr>
              <w:lastRenderedPageBreak/>
              <w:t>и прибывши</w:t>
            </w:r>
            <w:r w:rsidR="00B42EE5">
              <w:rPr>
                <w:rFonts w:ascii="Liberation Serif" w:hAnsi="Liberation Serif"/>
                <w:sz w:val="24"/>
                <w:szCs w:val="24"/>
              </w:rPr>
              <w:t>е</w:t>
            </w:r>
            <w:r w:rsidRPr="00FF1073">
              <w:rPr>
                <w:rFonts w:ascii="Liberation Serif" w:hAnsi="Liberation Serif"/>
                <w:sz w:val="24"/>
                <w:szCs w:val="24"/>
              </w:rPr>
              <w:t xml:space="preserve"> на территорию Российской Федерации в экстренном массовом порядке после 18.02.2022 </w:t>
            </w:r>
          </w:p>
        </w:tc>
        <w:tc>
          <w:tcPr>
            <w:tcW w:w="1276" w:type="dxa"/>
            <w:vMerge w:val="restart"/>
          </w:tcPr>
          <w:p w14:paraId="65A6E6F3" w14:textId="77777777" w:rsidR="00967AD5" w:rsidRPr="00F133C5" w:rsidRDefault="00967AD5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7E2D">
              <w:rPr>
                <w:rFonts w:ascii="Liberation Serif" w:hAnsi="Liberation Serif"/>
                <w:sz w:val="24"/>
                <w:szCs w:val="24"/>
              </w:rPr>
              <w:lastRenderedPageBreak/>
              <w:t>5 – 11</w:t>
            </w:r>
          </w:p>
        </w:tc>
        <w:tc>
          <w:tcPr>
            <w:tcW w:w="1134" w:type="dxa"/>
            <w:vMerge w:val="restart"/>
          </w:tcPr>
          <w:p w14:paraId="4EF6DAE2" w14:textId="77777777" w:rsidR="00967AD5" w:rsidRPr="00F133C5" w:rsidRDefault="00967AD5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176,94</w:t>
            </w:r>
          </w:p>
        </w:tc>
        <w:tc>
          <w:tcPr>
            <w:tcW w:w="1134" w:type="dxa"/>
            <w:vMerge w:val="restart"/>
          </w:tcPr>
          <w:p w14:paraId="6F37EB70" w14:textId="77777777" w:rsidR="00967AD5" w:rsidRPr="00F133C5" w:rsidRDefault="00967AD5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265,40</w:t>
            </w:r>
          </w:p>
        </w:tc>
        <w:tc>
          <w:tcPr>
            <w:tcW w:w="1275" w:type="dxa"/>
            <w:vMerge w:val="restart"/>
          </w:tcPr>
          <w:p w14:paraId="4F5011A3" w14:textId="77777777" w:rsidR="00967AD5" w:rsidRPr="00F133C5" w:rsidRDefault="00967AD5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5997" w:type="dxa"/>
          </w:tcPr>
          <w:p w14:paraId="4DC16E0F" w14:textId="77777777" w:rsidR="00967AD5" w:rsidRPr="00F133C5" w:rsidRDefault="00967AD5" w:rsidP="00967AD5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</w:t>
            </w:r>
            <w:r w:rsidRPr="00FF1073">
              <w:rPr>
                <w:rFonts w:ascii="Liberation Serif" w:hAnsi="Liberation Serif"/>
                <w:sz w:val="24"/>
                <w:szCs w:val="24"/>
              </w:rPr>
              <w:t xml:space="preserve">аявление родителей (законных представителей), </w:t>
            </w:r>
          </w:p>
        </w:tc>
      </w:tr>
      <w:tr w:rsidR="00967AD5" w14:paraId="7C76C166" w14:textId="77777777" w:rsidTr="00967AD5">
        <w:trPr>
          <w:trHeight w:val="227"/>
          <w:jc w:val="center"/>
        </w:trPr>
        <w:tc>
          <w:tcPr>
            <w:tcW w:w="3681" w:type="dxa"/>
            <w:vMerge/>
          </w:tcPr>
          <w:p w14:paraId="1BD7EA9E" w14:textId="77777777" w:rsidR="00967AD5" w:rsidRDefault="00967AD5" w:rsidP="00967AD5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5505FA7" w14:textId="77777777" w:rsidR="00967AD5" w:rsidRPr="00AE7E2D" w:rsidRDefault="00967AD5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772629C" w14:textId="77777777" w:rsidR="00967AD5" w:rsidRDefault="00967AD5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A3DC573" w14:textId="77777777" w:rsidR="00967AD5" w:rsidRDefault="00967AD5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6ECCB141" w14:textId="77777777" w:rsidR="00967AD5" w:rsidRDefault="00967AD5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97" w:type="dxa"/>
          </w:tcPr>
          <w:p w14:paraId="3DB8FAB5" w14:textId="77777777" w:rsidR="00967AD5" w:rsidRDefault="00967AD5" w:rsidP="006919EC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</w:t>
            </w:r>
            <w:r w:rsidRPr="00967AD5">
              <w:rPr>
                <w:rFonts w:ascii="Liberation Serif" w:hAnsi="Liberation Serif"/>
                <w:sz w:val="24"/>
                <w:szCs w:val="24"/>
              </w:rPr>
              <w:t>траховой номер индивидуального лицевого счета обучающегося в системе обязательного пенсионного страхования (СНИЛС)</w:t>
            </w:r>
          </w:p>
        </w:tc>
      </w:tr>
      <w:tr w:rsidR="00967AD5" w14:paraId="2285F32C" w14:textId="77777777" w:rsidTr="00967AD5">
        <w:trPr>
          <w:trHeight w:val="227"/>
          <w:jc w:val="center"/>
        </w:trPr>
        <w:tc>
          <w:tcPr>
            <w:tcW w:w="3681" w:type="dxa"/>
            <w:vMerge/>
          </w:tcPr>
          <w:p w14:paraId="72E6697A" w14:textId="77777777" w:rsidR="00967AD5" w:rsidRDefault="00967AD5" w:rsidP="00967AD5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C695E3E" w14:textId="77777777" w:rsidR="00967AD5" w:rsidRPr="00AE7E2D" w:rsidRDefault="00967AD5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15119CF" w14:textId="77777777" w:rsidR="00967AD5" w:rsidRDefault="00967AD5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F57F742" w14:textId="77777777" w:rsidR="00967AD5" w:rsidRDefault="00967AD5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4CB58FBE" w14:textId="77777777" w:rsidR="00967AD5" w:rsidRDefault="00967AD5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97" w:type="dxa"/>
          </w:tcPr>
          <w:p w14:paraId="6C585406" w14:textId="77777777" w:rsidR="00967AD5" w:rsidRDefault="00967AD5" w:rsidP="00967AD5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</w:t>
            </w:r>
            <w:r w:rsidRPr="00967AD5">
              <w:rPr>
                <w:rFonts w:ascii="Liberation Serif" w:hAnsi="Liberation Serif"/>
                <w:sz w:val="24"/>
                <w:szCs w:val="24"/>
              </w:rPr>
              <w:t xml:space="preserve">видетельство о предоставлении временного убежища на территории Российской Федерации, </w:t>
            </w:r>
          </w:p>
          <w:p w14:paraId="139C4884" w14:textId="77777777" w:rsidR="00967AD5" w:rsidRDefault="00967AD5" w:rsidP="00967AD5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67AD5">
              <w:rPr>
                <w:rFonts w:ascii="Liberation Serif" w:hAnsi="Liberation Serif"/>
                <w:i/>
                <w:sz w:val="24"/>
                <w:szCs w:val="24"/>
              </w:rPr>
              <w:t>или</w:t>
            </w:r>
            <w:r w:rsidRPr="00967AD5">
              <w:rPr>
                <w:rFonts w:ascii="Liberation Serif" w:hAnsi="Liberation Serif"/>
                <w:sz w:val="24"/>
                <w:szCs w:val="24"/>
              </w:rPr>
              <w:t xml:space="preserve"> удостоверение беженца, </w:t>
            </w:r>
          </w:p>
          <w:p w14:paraId="6D96BDCD" w14:textId="77777777" w:rsidR="00967AD5" w:rsidRDefault="00967AD5" w:rsidP="00967AD5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67AD5">
              <w:rPr>
                <w:rFonts w:ascii="Liberation Serif" w:hAnsi="Liberation Serif"/>
                <w:i/>
                <w:sz w:val="24"/>
                <w:szCs w:val="24"/>
              </w:rPr>
              <w:t>или</w:t>
            </w:r>
            <w:r w:rsidRPr="00967AD5">
              <w:rPr>
                <w:rFonts w:ascii="Liberation Serif" w:hAnsi="Liberation Serif"/>
                <w:sz w:val="24"/>
                <w:szCs w:val="24"/>
              </w:rPr>
              <w:t xml:space="preserve"> вид на жительство в Российской Федерации, </w:t>
            </w:r>
          </w:p>
          <w:p w14:paraId="4AFC571C" w14:textId="77777777" w:rsidR="00967AD5" w:rsidRDefault="00967AD5" w:rsidP="00967AD5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67AD5">
              <w:rPr>
                <w:rFonts w:ascii="Liberation Serif" w:hAnsi="Liberation Serif"/>
                <w:i/>
                <w:sz w:val="24"/>
                <w:szCs w:val="24"/>
              </w:rPr>
              <w:t>или</w:t>
            </w:r>
            <w:r w:rsidRPr="00967AD5">
              <w:rPr>
                <w:rFonts w:ascii="Liberation Serif" w:hAnsi="Liberation Serif"/>
                <w:sz w:val="24"/>
                <w:szCs w:val="24"/>
              </w:rPr>
              <w:t xml:space="preserve"> свидетельство о рассмотрении ходатайства о признании беженцем на территории Российской Федерации по существу,</w:t>
            </w:r>
          </w:p>
          <w:p w14:paraId="4DA6ADE7" w14:textId="77777777" w:rsidR="00967AD5" w:rsidRPr="00967AD5" w:rsidRDefault="00967AD5" w:rsidP="00967AD5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67AD5">
              <w:rPr>
                <w:rFonts w:ascii="Liberation Serif" w:hAnsi="Liberation Serif"/>
                <w:i/>
                <w:sz w:val="24"/>
                <w:szCs w:val="24"/>
              </w:rPr>
              <w:t>или</w:t>
            </w:r>
            <w:r w:rsidRPr="00967AD5">
              <w:rPr>
                <w:rFonts w:ascii="Liberation Serif" w:hAnsi="Liberation Serif"/>
                <w:sz w:val="24"/>
                <w:szCs w:val="24"/>
              </w:rPr>
              <w:t xml:space="preserve"> разрешение на временное проживание в Российской Федерации, </w:t>
            </w:r>
          </w:p>
          <w:p w14:paraId="0E6A63DE" w14:textId="77777777" w:rsidR="00967AD5" w:rsidRDefault="00967AD5" w:rsidP="00967AD5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67AD5">
              <w:rPr>
                <w:rFonts w:ascii="Liberation Serif" w:hAnsi="Liberation Serif"/>
                <w:i/>
                <w:sz w:val="24"/>
                <w:szCs w:val="24"/>
              </w:rPr>
              <w:lastRenderedPageBreak/>
              <w:t>или</w:t>
            </w:r>
            <w:r w:rsidRPr="00967AD5">
              <w:rPr>
                <w:rFonts w:ascii="Liberation Serif" w:hAnsi="Liberation Serif"/>
                <w:sz w:val="24"/>
                <w:szCs w:val="24"/>
              </w:rPr>
              <w:t xml:space="preserve"> временное удостоверение личности лица без гражданства в Российской Федерации</w:t>
            </w:r>
          </w:p>
        </w:tc>
      </w:tr>
      <w:tr w:rsidR="00967AD5" w14:paraId="774C8EC4" w14:textId="77777777" w:rsidTr="00967AD5">
        <w:trPr>
          <w:trHeight w:val="227"/>
          <w:jc w:val="center"/>
        </w:trPr>
        <w:tc>
          <w:tcPr>
            <w:tcW w:w="3681" w:type="dxa"/>
            <w:vMerge/>
          </w:tcPr>
          <w:p w14:paraId="07CEA951" w14:textId="77777777" w:rsidR="00967AD5" w:rsidRDefault="00967AD5" w:rsidP="00967AD5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E424319" w14:textId="77777777" w:rsidR="00967AD5" w:rsidRPr="00AE7E2D" w:rsidRDefault="00967AD5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F14D22C" w14:textId="77777777" w:rsidR="00967AD5" w:rsidRDefault="00967AD5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CCFD5C1" w14:textId="77777777" w:rsidR="00967AD5" w:rsidRDefault="00967AD5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1C47F2A8" w14:textId="77777777" w:rsidR="00967AD5" w:rsidRDefault="00967AD5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97" w:type="dxa"/>
          </w:tcPr>
          <w:p w14:paraId="0F34CA96" w14:textId="77777777" w:rsidR="00967AD5" w:rsidRDefault="00967AD5" w:rsidP="006919EC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Pr="00967AD5">
              <w:rPr>
                <w:rFonts w:ascii="Liberation Serif" w:hAnsi="Liberation Serif"/>
                <w:sz w:val="24"/>
                <w:szCs w:val="24"/>
              </w:rPr>
              <w:t>риказ директора муниципальной общеобразовательной организации</w:t>
            </w:r>
          </w:p>
        </w:tc>
      </w:tr>
      <w:tr w:rsidR="00967AD5" w14:paraId="061BBC49" w14:textId="77777777" w:rsidTr="00967AD5">
        <w:trPr>
          <w:trHeight w:val="227"/>
          <w:jc w:val="center"/>
        </w:trPr>
        <w:tc>
          <w:tcPr>
            <w:tcW w:w="3681" w:type="dxa"/>
            <w:vMerge w:val="restart"/>
          </w:tcPr>
          <w:p w14:paraId="4F0DF0D6" w14:textId="77777777" w:rsidR="00967AD5" w:rsidRPr="00FF1073" w:rsidRDefault="00967AD5" w:rsidP="006919EC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Дети</w:t>
            </w:r>
            <w:r w:rsidRPr="00FF1073">
              <w:rPr>
                <w:rFonts w:ascii="Liberation Serif" w:hAnsi="Liberation Serif"/>
                <w:sz w:val="24"/>
                <w:szCs w:val="24"/>
              </w:rPr>
              <w:t xml:space="preserve"> граждан Российской Федерации, призванных на военную службу по мобилизации в Вооруженные Силы Российской Федерации в соответствии </w:t>
            </w:r>
          </w:p>
          <w:p w14:paraId="64DD107D" w14:textId="77777777" w:rsidR="00967AD5" w:rsidRPr="00FF1073" w:rsidRDefault="00967AD5" w:rsidP="006919EC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F1073">
              <w:rPr>
                <w:rFonts w:ascii="Liberation Serif" w:hAnsi="Liberation Serif"/>
                <w:sz w:val="24"/>
                <w:szCs w:val="24"/>
              </w:rPr>
              <w:t xml:space="preserve">с Указом Президента Российской Федерации от 21.09.2022 № 647 </w:t>
            </w:r>
          </w:p>
          <w:p w14:paraId="0FCE87F2" w14:textId="77777777" w:rsidR="00967AD5" w:rsidRPr="00F133C5" w:rsidRDefault="00967AD5" w:rsidP="002B0F99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F1073">
              <w:rPr>
                <w:rFonts w:ascii="Liberation Serif" w:hAnsi="Liberation Serif"/>
                <w:sz w:val="24"/>
                <w:szCs w:val="24"/>
              </w:rPr>
              <w:t xml:space="preserve">«Об объявлении частичной мобилизации в Российской Федерации» </w:t>
            </w:r>
          </w:p>
        </w:tc>
        <w:tc>
          <w:tcPr>
            <w:tcW w:w="1276" w:type="dxa"/>
            <w:vMerge w:val="restart"/>
          </w:tcPr>
          <w:p w14:paraId="0141FE0C" w14:textId="77777777" w:rsidR="00967AD5" w:rsidRPr="00F133C5" w:rsidRDefault="00967AD5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7E2D">
              <w:rPr>
                <w:rFonts w:ascii="Liberation Serif" w:hAnsi="Liberation Serif"/>
                <w:sz w:val="24"/>
                <w:szCs w:val="24"/>
              </w:rPr>
              <w:t>5 – 11</w:t>
            </w:r>
          </w:p>
        </w:tc>
        <w:tc>
          <w:tcPr>
            <w:tcW w:w="1134" w:type="dxa"/>
            <w:vMerge w:val="restart"/>
          </w:tcPr>
          <w:p w14:paraId="5BBBCF80" w14:textId="77777777" w:rsidR="00967AD5" w:rsidRPr="00F133C5" w:rsidRDefault="00967AD5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176,94</w:t>
            </w:r>
          </w:p>
        </w:tc>
        <w:tc>
          <w:tcPr>
            <w:tcW w:w="1134" w:type="dxa"/>
            <w:vMerge w:val="restart"/>
          </w:tcPr>
          <w:p w14:paraId="4F1443BB" w14:textId="77777777" w:rsidR="00967AD5" w:rsidRPr="00F133C5" w:rsidRDefault="00967AD5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265,40</w:t>
            </w:r>
          </w:p>
        </w:tc>
        <w:tc>
          <w:tcPr>
            <w:tcW w:w="1275" w:type="dxa"/>
            <w:vMerge w:val="restart"/>
          </w:tcPr>
          <w:p w14:paraId="57774741" w14:textId="77777777" w:rsidR="00967AD5" w:rsidRPr="00F133C5" w:rsidRDefault="00967AD5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5997" w:type="dxa"/>
          </w:tcPr>
          <w:p w14:paraId="15F57F27" w14:textId="77777777" w:rsidR="00967AD5" w:rsidRPr="00F133C5" w:rsidRDefault="00967AD5" w:rsidP="00967AD5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</w:t>
            </w:r>
            <w:r w:rsidRPr="00FF1073">
              <w:rPr>
                <w:rFonts w:ascii="Liberation Serif" w:hAnsi="Liberation Serif"/>
                <w:sz w:val="24"/>
                <w:szCs w:val="24"/>
              </w:rPr>
              <w:t>аявление родителей (законных представителей)</w:t>
            </w:r>
          </w:p>
        </w:tc>
      </w:tr>
      <w:tr w:rsidR="00967AD5" w14:paraId="0BAC8385" w14:textId="77777777" w:rsidTr="00967AD5">
        <w:trPr>
          <w:trHeight w:val="227"/>
          <w:jc w:val="center"/>
        </w:trPr>
        <w:tc>
          <w:tcPr>
            <w:tcW w:w="3681" w:type="dxa"/>
            <w:vMerge/>
          </w:tcPr>
          <w:p w14:paraId="7112EA13" w14:textId="77777777" w:rsidR="00967AD5" w:rsidRDefault="00967AD5" w:rsidP="006919EC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DAAC586" w14:textId="77777777" w:rsidR="00967AD5" w:rsidRPr="00AE7E2D" w:rsidRDefault="00967AD5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B6891CE" w14:textId="77777777" w:rsidR="00967AD5" w:rsidRDefault="00967AD5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5AE4383" w14:textId="77777777" w:rsidR="00967AD5" w:rsidRDefault="00967AD5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5960AA7E" w14:textId="77777777" w:rsidR="00967AD5" w:rsidRDefault="00967AD5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97" w:type="dxa"/>
          </w:tcPr>
          <w:p w14:paraId="6C797C90" w14:textId="77777777" w:rsidR="00967AD5" w:rsidRDefault="00967AD5" w:rsidP="006919EC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</w:t>
            </w:r>
            <w:r w:rsidRPr="00967AD5">
              <w:rPr>
                <w:rFonts w:ascii="Liberation Serif" w:hAnsi="Liberation Serif"/>
                <w:sz w:val="24"/>
                <w:szCs w:val="24"/>
              </w:rPr>
              <w:t>траховой номер индивидуального лицевого счета обучающегося в системе обязательного пенсионного страхования (СНИЛС)</w:t>
            </w:r>
          </w:p>
        </w:tc>
      </w:tr>
      <w:tr w:rsidR="00967AD5" w14:paraId="16D992F1" w14:textId="77777777" w:rsidTr="00967AD5">
        <w:trPr>
          <w:trHeight w:val="227"/>
          <w:jc w:val="center"/>
        </w:trPr>
        <w:tc>
          <w:tcPr>
            <w:tcW w:w="3681" w:type="dxa"/>
            <w:vMerge/>
          </w:tcPr>
          <w:p w14:paraId="743E4BAC" w14:textId="77777777" w:rsidR="00967AD5" w:rsidRDefault="00967AD5" w:rsidP="006919EC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4E9F4D5" w14:textId="77777777" w:rsidR="00967AD5" w:rsidRPr="00AE7E2D" w:rsidRDefault="00967AD5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E623FDB" w14:textId="77777777" w:rsidR="00967AD5" w:rsidRDefault="00967AD5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A38A267" w14:textId="77777777" w:rsidR="00967AD5" w:rsidRDefault="00967AD5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79BB2E58" w14:textId="77777777" w:rsidR="00967AD5" w:rsidRDefault="00967AD5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97" w:type="dxa"/>
          </w:tcPr>
          <w:p w14:paraId="1CEDD983" w14:textId="77777777" w:rsidR="00967AD5" w:rsidRDefault="00967AD5" w:rsidP="006919EC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</w:t>
            </w:r>
            <w:r w:rsidRPr="00967AD5">
              <w:rPr>
                <w:rFonts w:ascii="Liberation Serif" w:hAnsi="Liberation Serif"/>
                <w:sz w:val="24"/>
                <w:szCs w:val="24"/>
              </w:rPr>
              <w:t>правка, подтверждающая факт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выданная участнику специальной военной операции или члену семьи участника специальной военной операции, форма и порядок получения которой предусмотрен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967AD5">
              <w:rPr>
                <w:rFonts w:ascii="Liberation Serif" w:hAnsi="Liberation Serif"/>
                <w:sz w:val="24"/>
                <w:szCs w:val="24"/>
              </w:rPr>
              <w:t xml:space="preserve"> Постановлением Правительства Российской Федерации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области», </w:t>
            </w:r>
          </w:p>
          <w:p w14:paraId="6BBE2DA9" w14:textId="77777777" w:rsidR="00967AD5" w:rsidRDefault="00967AD5" w:rsidP="006919EC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67AD5">
              <w:rPr>
                <w:rFonts w:ascii="Liberation Serif" w:hAnsi="Liberation Serif"/>
                <w:i/>
                <w:sz w:val="24"/>
                <w:szCs w:val="24"/>
              </w:rPr>
              <w:t xml:space="preserve">или </w:t>
            </w:r>
            <w:r w:rsidRPr="00967AD5">
              <w:rPr>
                <w:rFonts w:ascii="Liberation Serif" w:hAnsi="Liberation Serif"/>
                <w:sz w:val="24"/>
                <w:szCs w:val="24"/>
              </w:rPr>
              <w:t xml:space="preserve">справка об участии в специальной военной операции на территории (территориях) Украины, Донецкой Народной Республики и (или) Луганской Народной Республики, выданная воинской частью, военным комиссариатом, органами, в которых гражданин проходит службу, </w:t>
            </w:r>
          </w:p>
          <w:p w14:paraId="79EA99A3" w14:textId="77777777" w:rsidR="00967AD5" w:rsidRDefault="00967AD5" w:rsidP="006919EC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67AD5">
              <w:rPr>
                <w:rFonts w:ascii="Liberation Serif" w:hAnsi="Liberation Serif"/>
                <w:i/>
                <w:sz w:val="24"/>
                <w:szCs w:val="24"/>
              </w:rPr>
              <w:t>или</w:t>
            </w:r>
            <w:r w:rsidRPr="00967AD5">
              <w:rPr>
                <w:rFonts w:ascii="Liberation Serif" w:hAnsi="Liberation Serif"/>
                <w:sz w:val="24"/>
                <w:szCs w:val="24"/>
              </w:rPr>
              <w:t xml:space="preserve"> удостоверение участника боевых действий, выданное после 24.02.2022, </w:t>
            </w:r>
          </w:p>
          <w:p w14:paraId="3814FC20" w14:textId="77777777" w:rsidR="00967AD5" w:rsidRDefault="00967AD5" w:rsidP="006919EC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67AD5">
              <w:rPr>
                <w:rFonts w:ascii="Liberation Serif" w:hAnsi="Liberation Serif"/>
                <w:i/>
                <w:sz w:val="24"/>
                <w:szCs w:val="24"/>
              </w:rPr>
              <w:t>или</w:t>
            </w:r>
            <w:r w:rsidRPr="00967AD5">
              <w:rPr>
                <w:rFonts w:ascii="Liberation Serif" w:hAnsi="Liberation Serif"/>
                <w:sz w:val="24"/>
                <w:szCs w:val="24"/>
              </w:rPr>
              <w:t xml:space="preserve"> выписка из приказа, подтверждающая факт участия гражданина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заверенная сотрудником кадрового органа воинской части, </w:t>
            </w:r>
          </w:p>
          <w:p w14:paraId="18191F7C" w14:textId="01CA895D" w:rsidR="00967AD5" w:rsidRDefault="00967AD5" w:rsidP="006919EC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67AD5">
              <w:rPr>
                <w:rFonts w:ascii="Liberation Serif" w:hAnsi="Liberation Serif"/>
                <w:i/>
                <w:sz w:val="24"/>
                <w:szCs w:val="24"/>
              </w:rPr>
              <w:t>или</w:t>
            </w:r>
            <w:r w:rsidRPr="00967AD5">
              <w:rPr>
                <w:rFonts w:ascii="Liberation Serif" w:hAnsi="Liberation Serif"/>
                <w:sz w:val="24"/>
                <w:szCs w:val="24"/>
              </w:rPr>
              <w:t xml:space="preserve"> выписка из Единой государственной информационной системы социального обеспечения, полученная гражданином через личный кабинет </w:t>
            </w:r>
            <w:r w:rsidRPr="00967AD5">
              <w:rPr>
                <w:rFonts w:ascii="Liberation Serif" w:hAnsi="Liberation Serif"/>
                <w:sz w:val="24"/>
                <w:szCs w:val="24"/>
              </w:rPr>
              <w:lastRenderedPageBreak/>
              <w:t>федеральной государственной информационной системы «Единый портал государственных и муниципальных услуг (функций)» (портал «Госуслуги»), содержащая сведения об установлении семье гражданина, призванного на военную службу по мобилизации в Вооруженные Силы Российской Федерации, и (или) ребенку гражданина, призванного на военную службу по мобилизации в Вооруженные Силы Российской Федерации, меры социальной поддержки в виде предоставления единовременн</w:t>
            </w:r>
            <w:r w:rsidR="00B42EE5">
              <w:rPr>
                <w:rFonts w:ascii="Liberation Serif" w:hAnsi="Liberation Serif"/>
                <w:sz w:val="24"/>
                <w:szCs w:val="24"/>
              </w:rPr>
              <w:t xml:space="preserve">ой </w:t>
            </w:r>
            <w:r w:rsidRPr="00967AD5">
              <w:rPr>
                <w:rFonts w:ascii="Liberation Serif" w:hAnsi="Liberation Serif"/>
                <w:sz w:val="24"/>
                <w:szCs w:val="24"/>
              </w:rPr>
              <w:t>денежн</w:t>
            </w:r>
            <w:r w:rsidR="00B42EE5">
              <w:rPr>
                <w:rFonts w:ascii="Liberation Serif" w:hAnsi="Liberation Serif"/>
                <w:sz w:val="24"/>
                <w:szCs w:val="24"/>
              </w:rPr>
              <w:t>ой</w:t>
            </w:r>
            <w:r w:rsidRPr="00967AD5">
              <w:rPr>
                <w:rFonts w:ascii="Liberation Serif" w:hAnsi="Liberation Serif"/>
                <w:sz w:val="24"/>
                <w:szCs w:val="24"/>
              </w:rPr>
              <w:t xml:space="preserve"> выплат</w:t>
            </w:r>
            <w:r w:rsidR="00B42EE5">
              <w:rPr>
                <w:rFonts w:ascii="Liberation Serif" w:hAnsi="Liberation Serif"/>
                <w:sz w:val="24"/>
                <w:szCs w:val="24"/>
              </w:rPr>
              <w:t>ы</w:t>
            </w:r>
            <w:r w:rsidRPr="00967AD5">
              <w:rPr>
                <w:rFonts w:ascii="Liberation Serif" w:hAnsi="Liberation Serif"/>
                <w:sz w:val="24"/>
                <w:szCs w:val="24"/>
              </w:rPr>
              <w:t xml:space="preserve"> в размере 20 000 рублей, установленн</w:t>
            </w:r>
            <w:r w:rsidR="00B42EE5">
              <w:rPr>
                <w:rFonts w:ascii="Liberation Serif" w:hAnsi="Liberation Serif"/>
                <w:sz w:val="24"/>
                <w:szCs w:val="24"/>
              </w:rPr>
              <w:t>ой</w:t>
            </w:r>
            <w:r w:rsidRPr="00967AD5">
              <w:rPr>
                <w:rFonts w:ascii="Liberation Serif" w:hAnsi="Liberation Serif"/>
                <w:sz w:val="24"/>
                <w:szCs w:val="24"/>
              </w:rPr>
              <w:t xml:space="preserve"> Постановлением Правительства Свердловской области от 20.10.2022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967AD5">
              <w:rPr>
                <w:rFonts w:ascii="Liberation Serif" w:hAnsi="Liberation Serif"/>
                <w:sz w:val="24"/>
                <w:szCs w:val="24"/>
              </w:rPr>
              <w:t>№ 693-ПП «О предоставлении единовременных денежных выплат в связи с участием граждан в специальной военной операции на территории Украины, Донецкой Народной Республики, Луганской Народной Республики или призывом на военную службу по мобилизации в Вооруженные Силы Российской Федерации»</w:t>
            </w:r>
          </w:p>
        </w:tc>
      </w:tr>
      <w:tr w:rsidR="00967AD5" w14:paraId="1BE6D8CA" w14:textId="77777777" w:rsidTr="00967AD5">
        <w:trPr>
          <w:trHeight w:val="227"/>
          <w:jc w:val="center"/>
        </w:trPr>
        <w:tc>
          <w:tcPr>
            <w:tcW w:w="3681" w:type="dxa"/>
            <w:vMerge/>
          </w:tcPr>
          <w:p w14:paraId="33E6F88D" w14:textId="77777777" w:rsidR="00967AD5" w:rsidRDefault="00967AD5" w:rsidP="006919EC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ED9FA43" w14:textId="77777777" w:rsidR="00967AD5" w:rsidRPr="00AE7E2D" w:rsidRDefault="00967AD5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B62A94A" w14:textId="77777777" w:rsidR="00967AD5" w:rsidRDefault="00967AD5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3056AA1" w14:textId="77777777" w:rsidR="00967AD5" w:rsidRDefault="00967AD5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21D867CD" w14:textId="77777777" w:rsidR="00967AD5" w:rsidRDefault="00967AD5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97" w:type="dxa"/>
          </w:tcPr>
          <w:p w14:paraId="0612D7A0" w14:textId="77777777" w:rsidR="00967AD5" w:rsidRDefault="00967AD5" w:rsidP="006919EC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Pr="00967AD5">
              <w:rPr>
                <w:rFonts w:ascii="Liberation Serif" w:hAnsi="Liberation Serif"/>
                <w:sz w:val="24"/>
                <w:szCs w:val="24"/>
              </w:rPr>
              <w:t>риказ директора муниципальной общеобразовательной организации</w:t>
            </w:r>
          </w:p>
        </w:tc>
      </w:tr>
      <w:tr w:rsidR="00967AD5" w14:paraId="1C843DAE" w14:textId="77777777" w:rsidTr="00967AD5">
        <w:trPr>
          <w:trHeight w:val="227"/>
          <w:jc w:val="center"/>
        </w:trPr>
        <w:tc>
          <w:tcPr>
            <w:tcW w:w="3681" w:type="dxa"/>
            <w:vMerge w:val="restart"/>
          </w:tcPr>
          <w:p w14:paraId="021771B0" w14:textId="77777777" w:rsidR="00967AD5" w:rsidRDefault="00967AD5" w:rsidP="00F47D0E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</w:t>
            </w:r>
            <w:r w:rsidRPr="008B096E">
              <w:rPr>
                <w:rFonts w:ascii="Liberation Serif" w:hAnsi="Liberation Serif"/>
                <w:sz w:val="24"/>
                <w:szCs w:val="24"/>
              </w:rPr>
              <w:t>ет</w:t>
            </w:r>
            <w:r>
              <w:rPr>
                <w:rFonts w:ascii="Liberation Serif" w:hAnsi="Liberation Serif"/>
                <w:sz w:val="24"/>
                <w:szCs w:val="24"/>
              </w:rPr>
              <w:t>и</w:t>
            </w:r>
            <w:r w:rsidRPr="008B096E">
              <w:rPr>
                <w:rFonts w:ascii="Liberation Serif" w:hAnsi="Liberation Serif"/>
                <w:sz w:val="24"/>
                <w:szCs w:val="24"/>
              </w:rPr>
              <w:t xml:space="preserve"> 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Федерации, прокуроров, сотрудников Следственного комитета Российской Федерации, в том числе уволенных в запас (отставку), выполнявших задачи по отражению вооруженного вторжения на территорию Российской Федерации, а также </w:t>
            </w:r>
            <w:r w:rsidR="00385185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выполнявших задачи </w:t>
            </w:r>
            <w:r w:rsidRPr="008B096E">
              <w:rPr>
                <w:rFonts w:ascii="Liberation Serif" w:hAnsi="Liberation Serif"/>
                <w:sz w:val="24"/>
                <w:szCs w:val="24"/>
              </w:rPr>
              <w:t xml:space="preserve">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</w:t>
            </w:r>
          </w:p>
        </w:tc>
        <w:tc>
          <w:tcPr>
            <w:tcW w:w="1276" w:type="dxa"/>
            <w:vMerge w:val="restart"/>
          </w:tcPr>
          <w:p w14:paraId="5871182C" w14:textId="77777777" w:rsidR="00967AD5" w:rsidRPr="00AE7E2D" w:rsidRDefault="00967AD5" w:rsidP="00F47D0E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7E2D">
              <w:rPr>
                <w:rFonts w:ascii="Liberation Serif" w:hAnsi="Liberation Serif"/>
                <w:sz w:val="24"/>
                <w:szCs w:val="24"/>
              </w:rPr>
              <w:lastRenderedPageBreak/>
              <w:t>5 – 11</w:t>
            </w:r>
          </w:p>
        </w:tc>
        <w:tc>
          <w:tcPr>
            <w:tcW w:w="1134" w:type="dxa"/>
            <w:vMerge w:val="restart"/>
          </w:tcPr>
          <w:p w14:paraId="05B92269" w14:textId="77777777" w:rsidR="00967AD5" w:rsidRDefault="00967AD5" w:rsidP="00F47D0E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176,94</w:t>
            </w:r>
          </w:p>
        </w:tc>
        <w:tc>
          <w:tcPr>
            <w:tcW w:w="1134" w:type="dxa"/>
            <w:vMerge w:val="restart"/>
          </w:tcPr>
          <w:p w14:paraId="2A69D922" w14:textId="77777777" w:rsidR="00967AD5" w:rsidRDefault="00967AD5" w:rsidP="00F47D0E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265,40</w:t>
            </w:r>
          </w:p>
        </w:tc>
        <w:tc>
          <w:tcPr>
            <w:tcW w:w="1275" w:type="dxa"/>
            <w:vMerge w:val="restart"/>
          </w:tcPr>
          <w:p w14:paraId="39BBAFAA" w14:textId="77777777" w:rsidR="00967AD5" w:rsidRDefault="00967AD5" w:rsidP="00F47D0E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5997" w:type="dxa"/>
          </w:tcPr>
          <w:p w14:paraId="704EDD14" w14:textId="77777777" w:rsidR="00967AD5" w:rsidRDefault="00967AD5" w:rsidP="00385185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</w:t>
            </w:r>
            <w:r w:rsidRPr="008B096E">
              <w:rPr>
                <w:rFonts w:ascii="Liberation Serif" w:hAnsi="Liberation Serif"/>
                <w:sz w:val="24"/>
                <w:szCs w:val="24"/>
              </w:rPr>
              <w:t xml:space="preserve">аявление родителей (законных представителей) </w:t>
            </w:r>
          </w:p>
        </w:tc>
      </w:tr>
      <w:tr w:rsidR="00967AD5" w14:paraId="396D826C" w14:textId="77777777" w:rsidTr="00967AD5">
        <w:trPr>
          <w:trHeight w:val="227"/>
          <w:jc w:val="center"/>
        </w:trPr>
        <w:tc>
          <w:tcPr>
            <w:tcW w:w="3681" w:type="dxa"/>
            <w:vMerge/>
          </w:tcPr>
          <w:p w14:paraId="183F07F7" w14:textId="77777777" w:rsidR="00967AD5" w:rsidRDefault="00967AD5" w:rsidP="00F47D0E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5215AB5" w14:textId="77777777" w:rsidR="00967AD5" w:rsidRPr="00AE7E2D" w:rsidRDefault="00967AD5" w:rsidP="00F47D0E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BA1B2A3" w14:textId="77777777" w:rsidR="00967AD5" w:rsidRDefault="00967AD5" w:rsidP="00F47D0E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54EEBBB" w14:textId="77777777" w:rsidR="00967AD5" w:rsidRDefault="00967AD5" w:rsidP="00F47D0E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6FB660F0" w14:textId="77777777" w:rsidR="00967AD5" w:rsidRDefault="00967AD5" w:rsidP="00F47D0E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97" w:type="dxa"/>
          </w:tcPr>
          <w:p w14:paraId="42B1C8B4" w14:textId="77777777" w:rsidR="00967AD5" w:rsidRDefault="00385185" w:rsidP="00F47D0E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</w:t>
            </w:r>
            <w:r w:rsidRPr="00385185">
              <w:rPr>
                <w:rFonts w:ascii="Liberation Serif" w:hAnsi="Liberation Serif"/>
                <w:sz w:val="24"/>
                <w:szCs w:val="24"/>
              </w:rPr>
              <w:t>траховой номер индивидуального лицевого счета обучающегося в системе обязательного пенсионного страхования (СНИЛС)</w:t>
            </w:r>
          </w:p>
        </w:tc>
      </w:tr>
      <w:tr w:rsidR="00967AD5" w14:paraId="0F5356DE" w14:textId="77777777" w:rsidTr="00967AD5">
        <w:trPr>
          <w:trHeight w:val="227"/>
          <w:jc w:val="center"/>
        </w:trPr>
        <w:tc>
          <w:tcPr>
            <w:tcW w:w="3681" w:type="dxa"/>
            <w:vMerge/>
          </w:tcPr>
          <w:p w14:paraId="39314BB1" w14:textId="77777777" w:rsidR="00967AD5" w:rsidRDefault="00967AD5" w:rsidP="00F47D0E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33192B4" w14:textId="77777777" w:rsidR="00967AD5" w:rsidRPr="00AE7E2D" w:rsidRDefault="00967AD5" w:rsidP="00F47D0E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FD5CF39" w14:textId="77777777" w:rsidR="00967AD5" w:rsidRDefault="00967AD5" w:rsidP="00F47D0E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87B6A4B" w14:textId="77777777" w:rsidR="00967AD5" w:rsidRDefault="00967AD5" w:rsidP="00F47D0E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51A975A5" w14:textId="77777777" w:rsidR="00967AD5" w:rsidRDefault="00967AD5" w:rsidP="00F47D0E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97" w:type="dxa"/>
          </w:tcPr>
          <w:p w14:paraId="6D130FD5" w14:textId="6F6BA38E" w:rsidR="00967AD5" w:rsidRDefault="00385185" w:rsidP="00F47D0E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</w:t>
            </w:r>
            <w:r w:rsidRPr="00385185">
              <w:rPr>
                <w:rFonts w:ascii="Liberation Serif" w:hAnsi="Liberation Serif"/>
                <w:sz w:val="24"/>
                <w:szCs w:val="24"/>
              </w:rPr>
              <w:t xml:space="preserve">правка, подтверждающая участие 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Федерации, прокуроров, сотрудников Следственного комитета Российской Федерации, в том числе уволенных в запас (отставку), </w:t>
            </w:r>
            <w:r>
              <w:rPr>
                <w:rFonts w:ascii="Liberation Serif" w:hAnsi="Liberation Serif"/>
                <w:sz w:val="24"/>
                <w:szCs w:val="24"/>
              </w:rPr>
              <w:t>в выполнении</w:t>
            </w:r>
            <w:r w:rsidRPr="00385185">
              <w:rPr>
                <w:rFonts w:ascii="Liberation Serif" w:hAnsi="Liberation Serif"/>
                <w:sz w:val="24"/>
                <w:szCs w:val="24"/>
              </w:rPr>
              <w:t xml:space="preserve"> задач по отражению вооруженного вторжения на территорию Российской Федерации, а также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в выполнении задач </w:t>
            </w:r>
            <w:r w:rsidRPr="00385185">
              <w:rPr>
                <w:rFonts w:ascii="Liberation Serif" w:hAnsi="Liberation Serif"/>
                <w:sz w:val="24"/>
                <w:szCs w:val="24"/>
              </w:rPr>
              <w:t xml:space="preserve">в ходе вооруженной провокации на Государственной границе Российской Федерации и территориях субъектов Российской Федерации, прилегающих к районам </w:t>
            </w:r>
            <w:r w:rsidRPr="00385185">
              <w:rPr>
                <w:rFonts w:ascii="Liberation Serif" w:hAnsi="Liberation Serif"/>
                <w:sz w:val="24"/>
                <w:szCs w:val="24"/>
              </w:rPr>
              <w:lastRenderedPageBreak/>
              <w:t>проведения специальной военной операции, выданная воинской частью</w:t>
            </w:r>
            <w:r w:rsidR="00264A73">
              <w:rPr>
                <w:rFonts w:ascii="Liberation Serif" w:hAnsi="Liberation Serif"/>
                <w:sz w:val="24"/>
                <w:szCs w:val="24"/>
              </w:rPr>
              <w:t>,</w:t>
            </w:r>
            <w:r w:rsidRPr="00385185">
              <w:rPr>
                <w:rFonts w:ascii="Liberation Serif" w:hAnsi="Liberation Serif"/>
                <w:sz w:val="24"/>
                <w:szCs w:val="24"/>
              </w:rPr>
              <w:t xml:space="preserve"> или военным комиссариатом, или органами, в которых гражданин проходит службу</w:t>
            </w:r>
          </w:p>
        </w:tc>
      </w:tr>
      <w:tr w:rsidR="00967AD5" w14:paraId="4A28578C" w14:textId="77777777" w:rsidTr="00967AD5">
        <w:trPr>
          <w:trHeight w:val="227"/>
          <w:jc w:val="center"/>
        </w:trPr>
        <w:tc>
          <w:tcPr>
            <w:tcW w:w="3681" w:type="dxa"/>
            <w:vMerge/>
          </w:tcPr>
          <w:p w14:paraId="0B383920" w14:textId="77777777" w:rsidR="00967AD5" w:rsidRDefault="00967AD5" w:rsidP="00F47D0E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6F43621" w14:textId="77777777" w:rsidR="00967AD5" w:rsidRPr="00AE7E2D" w:rsidRDefault="00967AD5" w:rsidP="00F47D0E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1CD37A0" w14:textId="77777777" w:rsidR="00967AD5" w:rsidRDefault="00967AD5" w:rsidP="00F47D0E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8DBD257" w14:textId="77777777" w:rsidR="00967AD5" w:rsidRDefault="00967AD5" w:rsidP="00F47D0E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44210595" w14:textId="77777777" w:rsidR="00967AD5" w:rsidRDefault="00967AD5" w:rsidP="00F47D0E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97" w:type="dxa"/>
          </w:tcPr>
          <w:p w14:paraId="41E004E3" w14:textId="77777777" w:rsidR="00967AD5" w:rsidRDefault="00385185" w:rsidP="00F47D0E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="00967AD5" w:rsidRPr="00967AD5">
              <w:rPr>
                <w:rFonts w:ascii="Liberation Serif" w:hAnsi="Liberation Serif"/>
                <w:sz w:val="24"/>
                <w:szCs w:val="24"/>
              </w:rPr>
              <w:t>риказ директора муниципальной общеобразовательной организации)</w:t>
            </w:r>
          </w:p>
        </w:tc>
      </w:tr>
      <w:tr w:rsidR="00385185" w14:paraId="0BEE486D" w14:textId="77777777" w:rsidTr="00385185">
        <w:trPr>
          <w:trHeight w:val="227"/>
          <w:jc w:val="center"/>
        </w:trPr>
        <w:tc>
          <w:tcPr>
            <w:tcW w:w="3681" w:type="dxa"/>
            <w:vMerge w:val="restart"/>
          </w:tcPr>
          <w:p w14:paraId="08B382F5" w14:textId="77777777" w:rsidR="00385185" w:rsidRDefault="00385185" w:rsidP="00AD5819">
            <w:pPr>
              <w:spacing w:line="24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Дети</w:t>
            </w:r>
            <w:r w:rsidRPr="00F47D0E">
              <w:rPr>
                <w:rFonts w:ascii="Liberation Serif" w:hAnsi="Liberation Serif"/>
                <w:sz w:val="24"/>
                <w:szCs w:val="24"/>
              </w:rPr>
              <w:t xml:space="preserve"> лиц, поступивших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Федерации), в ходе отражения вооруженного вторжения на территорию Российской Федерации, а также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D5819">
              <w:rPr>
                <w:rFonts w:ascii="Liberation Serif" w:hAnsi="Liberation Serif"/>
                <w:sz w:val="24"/>
                <w:szCs w:val="24"/>
              </w:rPr>
              <w:t xml:space="preserve">содействующие </w:t>
            </w:r>
            <w:r>
              <w:rPr>
                <w:rFonts w:ascii="Liberation Serif" w:hAnsi="Liberation Serif"/>
                <w:sz w:val="24"/>
                <w:szCs w:val="24"/>
              </w:rPr>
              <w:t>выполнению задач</w:t>
            </w:r>
            <w:r w:rsidRPr="00F47D0E">
              <w:rPr>
                <w:rFonts w:ascii="Liberation Serif" w:hAnsi="Liberation Serif"/>
                <w:sz w:val="24"/>
                <w:szCs w:val="24"/>
              </w:rPr>
              <w:t xml:space="preserve">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</w:t>
            </w:r>
          </w:p>
        </w:tc>
        <w:tc>
          <w:tcPr>
            <w:tcW w:w="1276" w:type="dxa"/>
            <w:vMerge w:val="restart"/>
          </w:tcPr>
          <w:p w14:paraId="69B3B676" w14:textId="77777777" w:rsidR="00385185" w:rsidRPr="00AE7E2D" w:rsidRDefault="00385185" w:rsidP="00AD5819">
            <w:pPr>
              <w:spacing w:line="24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7E2D">
              <w:rPr>
                <w:rFonts w:ascii="Liberation Serif" w:hAnsi="Liberation Serif"/>
                <w:sz w:val="24"/>
                <w:szCs w:val="24"/>
              </w:rPr>
              <w:t>5 – 11</w:t>
            </w:r>
          </w:p>
        </w:tc>
        <w:tc>
          <w:tcPr>
            <w:tcW w:w="1134" w:type="dxa"/>
            <w:vMerge w:val="restart"/>
          </w:tcPr>
          <w:p w14:paraId="2E6BB552" w14:textId="77777777" w:rsidR="00385185" w:rsidRDefault="00385185" w:rsidP="00AD5819">
            <w:pPr>
              <w:spacing w:line="24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176,94</w:t>
            </w:r>
          </w:p>
        </w:tc>
        <w:tc>
          <w:tcPr>
            <w:tcW w:w="1134" w:type="dxa"/>
            <w:vMerge w:val="restart"/>
          </w:tcPr>
          <w:p w14:paraId="7517C634" w14:textId="77777777" w:rsidR="00385185" w:rsidRDefault="00385185" w:rsidP="00AD5819">
            <w:pPr>
              <w:spacing w:line="24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265,40</w:t>
            </w:r>
          </w:p>
        </w:tc>
        <w:tc>
          <w:tcPr>
            <w:tcW w:w="1275" w:type="dxa"/>
            <w:vMerge w:val="restart"/>
          </w:tcPr>
          <w:p w14:paraId="2C1BBAAB" w14:textId="77777777" w:rsidR="00385185" w:rsidRDefault="00385185" w:rsidP="00AD5819">
            <w:pPr>
              <w:spacing w:line="24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5997" w:type="dxa"/>
          </w:tcPr>
          <w:p w14:paraId="3ED4FCAD" w14:textId="77777777" w:rsidR="00385185" w:rsidRDefault="00385185" w:rsidP="00AD5819">
            <w:pPr>
              <w:spacing w:line="24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</w:t>
            </w:r>
            <w:r w:rsidRPr="00F47D0E">
              <w:rPr>
                <w:rFonts w:ascii="Liberation Serif" w:hAnsi="Liberation Serif"/>
                <w:sz w:val="24"/>
                <w:szCs w:val="24"/>
              </w:rPr>
              <w:t>аявление родителей (законных представителей)</w:t>
            </w:r>
          </w:p>
        </w:tc>
      </w:tr>
      <w:tr w:rsidR="00385185" w14:paraId="3C9DBB61" w14:textId="77777777" w:rsidTr="00385185">
        <w:trPr>
          <w:trHeight w:val="227"/>
          <w:jc w:val="center"/>
        </w:trPr>
        <w:tc>
          <w:tcPr>
            <w:tcW w:w="3681" w:type="dxa"/>
            <w:vMerge/>
          </w:tcPr>
          <w:p w14:paraId="4F5D2D54" w14:textId="77777777" w:rsidR="00385185" w:rsidRDefault="00385185" w:rsidP="00AD5819">
            <w:pPr>
              <w:spacing w:line="24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4A0BE0A" w14:textId="77777777" w:rsidR="00385185" w:rsidRPr="00AE7E2D" w:rsidRDefault="00385185" w:rsidP="00AD5819">
            <w:pPr>
              <w:spacing w:line="24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5A76D42" w14:textId="77777777" w:rsidR="00385185" w:rsidRDefault="00385185" w:rsidP="00AD5819">
            <w:pPr>
              <w:spacing w:line="24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3175ED5" w14:textId="77777777" w:rsidR="00385185" w:rsidRDefault="00385185" w:rsidP="00AD5819">
            <w:pPr>
              <w:spacing w:line="24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129DF3C3" w14:textId="77777777" w:rsidR="00385185" w:rsidRDefault="00385185" w:rsidP="00AD5819">
            <w:pPr>
              <w:spacing w:line="24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97" w:type="dxa"/>
          </w:tcPr>
          <w:p w14:paraId="509D4646" w14:textId="77777777" w:rsidR="00385185" w:rsidRDefault="00385185" w:rsidP="00AD5819">
            <w:pPr>
              <w:spacing w:line="24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</w:t>
            </w:r>
            <w:r w:rsidRPr="00385185">
              <w:rPr>
                <w:rFonts w:ascii="Liberation Serif" w:hAnsi="Liberation Serif"/>
                <w:sz w:val="24"/>
                <w:szCs w:val="24"/>
              </w:rPr>
              <w:t>траховой номер индивидуального лицевого счета обучающегося в системе обязательного пенсионного страхования (СНИЛС)</w:t>
            </w:r>
          </w:p>
        </w:tc>
      </w:tr>
      <w:tr w:rsidR="00385185" w14:paraId="7E323CF4" w14:textId="77777777" w:rsidTr="00385185">
        <w:trPr>
          <w:trHeight w:val="227"/>
          <w:jc w:val="center"/>
        </w:trPr>
        <w:tc>
          <w:tcPr>
            <w:tcW w:w="3681" w:type="dxa"/>
            <w:vMerge/>
          </w:tcPr>
          <w:p w14:paraId="0A2A4AD0" w14:textId="77777777" w:rsidR="00385185" w:rsidRDefault="00385185" w:rsidP="00AD5819">
            <w:pPr>
              <w:spacing w:line="24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384C77C" w14:textId="77777777" w:rsidR="00385185" w:rsidRPr="00AE7E2D" w:rsidRDefault="00385185" w:rsidP="00AD5819">
            <w:pPr>
              <w:spacing w:line="24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7E5A32E" w14:textId="77777777" w:rsidR="00385185" w:rsidRDefault="00385185" w:rsidP="00AD5819">
            <w:pPr>
              <w:spacing w:line="24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FB21252" w14:textId="77777777" w:rsidR="00385185" w:rsidRDefault="00385185" w:rsidP="00AD5819">
            <w:pPr>
              <w:spacing w:line="24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1D75C23C" w14:textId="77777777" w:rsidR="00385185" w:rsidRDefault="00385185" w:rsidP="00AD5819">
            <w:pPr>
              <w:spacing w:line="24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97" w:type="dxa"/>
          </w:tcPr>
          <w:p w14:paraId="49A947BF" w14:textId="77777777" w:rsidR="00385185" w:rsidRDefault="00385185" w:rsidP="00AD5819">
            <w:pPr>
              <w:spacing w:line="24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</w:t>
            </w:r>
            <w:r w:rsidRPr="00385185">
              <w:rPr>
                <w:rFonts w:ascii="Liberation Serif" w:hAnsi="Liberation Serif"/>
                <w:sz w:val="24"/>
                <w:szCs w:val="24"/>
              </w:rPr>
              <w:t>правка, подтверждающая факт поступления лица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Федерации), в ходе отражения вооруженного вторжения на территорию Российской Федерации, а также</w:t>
            </w:r>
            <w:r w:rsidR="00AD5819">
              <w:rPr>
                <w:rFonts w:ascii="Liberation Serif" w:hAnsi="Liberation Serif"/>
                <w:sz w:val="24"/>
                <w:szCs w:val="24"/>
              </w:rPr>
              <w:t xml:space="preserve"> содействующие</w:t>
            </w:r>
            <w:r w:rsidRPr="0038518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выполнению задач </w:t>
            </w:r>
            <w:r w:rsidRPr="00385185">
              <w:rPr>
                <w:rFonts w:ascii="Liberation Serif" w:hAnsi="Liberation Serif"/>
                <w:sz w:val="24"/>
                <w:szCs w:val="24"/>
              </w:rPr>
              <w:t>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выданная воинской частью или военным комиссариатом</w:t>
            </w:r>
          </w:p>
        </w:tc>
      </w:tr>
      <w:tr w:rsidR="00385185" w14:paraId="75936987" w14:textId="77777777" w:rsidTr="00385185">
        <w:trPr>
          <w:trHeight w:val="227"/>
          <w:jc w:val="center"/>
        </w:trPr>
        <w:tc>
          <w:tcPr>
            <w:tcW w:w="3681" w:type="dxa"/>
            <w:vMerge/>
          </w:tcPr>
          <w:p w14:paraId="68596349" w14:textId="77777777" w:rsidR="00385185" w:rsidRDefault="00385185" w:rsidP="00AD5819">
            <w:pPr>
              <w:spacing w:line="24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842D118" w14:textId="77777777" w:rsidR="00385185" w:rsidRPr="00AE7E2D" w:rsidRDefault="00385185" w:rsidP="00AD5819">
            <w:pPr>
              <w:spacing w:line="24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65C5CEF" w14:textId="77777777" w:rsidR="00385185" w:rsidRDefault="00385185" w:rsidP="00AD5819">
            <w:pPr>
              <w:spacing w:line="24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0662725" w14:textId="77777777" w:rsidR="00385185" w:rsidRDefault="00385185" w:rsidP="00AD5819">
            <w:pPr>
              <w:spacing w:line="24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49F8ACFA" w14:textId="77777777" w:rsidR="00385185" w:rsidRDefault="00385185" w:rsidP="00AD5819">
            <w:pPr>
              <w:spacing w:line="24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97" w:type="dxa"/>
          </w:tcPr>
          <w:p w14:paraId="6410DA4B" w14:textId="77777777" w:rsidR="00385185" w:rsidRDefault="00385185" w:rsidP="00AD5819">
            <w:pPr>
              <w:spacing w:line="24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Pr="00385185">
              <w:rPr>
                <w:rFonts w:ascii="Liberation Serif" w:hAnsi="Liberation Serif"/>
                <w:sz w:val="24"/>
                <w:szCs w:val="24"/>
              </w:rPr>
              <w:t>риказ директора муниципальной общеобразовательной организации)</w:t>
            </w:r>
          </w:p>
        </w:tc>
      </w:tr>
      <w:tr w:rsidR="00385185" w14:paraId="417CB4D2" w14:textId="77777777" w:rsidTr="005838E1">
        <w:trPr>
          <w:trHeight w:val="227"/>
          <w:jc w:val="center"/>
        </w:trPr>
        <w:tc>
          <w:tcPr>
            <w:tcW w:w="3681" w:type="dxa"/>
            <w:vMerge w:val="restart"/>
          </w:tcPr>
          <w:p w14:paraId="33444AAB" w14:textId="77777777" w:rsidR="00385185" w:rsidRDefault="00385185" w:rsidP="006919EC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Pr="00AE7E2D">
              <w:rPr>
                <w:rFonts w:ascii="Liberation Serif" w:hAnsi="Liberation Serif"/>
                <w:sz w:val="24"/>
                <w:szCs w:val="24"/>
              </w:rPr>
              <w:t>бучающи</w:t>
            </w: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Pr="00AE7E2D">
              <w:rPr>
                <w:rFonts w:ascii="Liberation Serif" w:hAnsi="Liberation Serif"/>
                <w:sz w:val="24"/>
                <w:szCs w:val="24"/>
              </w:rPr>
              <w:t xml:space="preserve">ся, </w:t>
            </w:r>
            <w:r>
              <w:rPr>
                <w:rFonts w:ascii="Liberation Serif" w:hAnsi="Liberation Serif"/>
                <w:sz w:val="24"/>
                <w:szCs w:val="24"/>
              </w:rPr>
              <w:t>не являющиеся</w:t>
            </w:r>
            <w:r w:rsidRPr="00AE7E2D">
              <w:rPr>
                <w:rFonts w:ascii="Liberation Serif" w:hAnsi="Liberation Serif"/>
                <w:sz w:val="24"/>
                <w:szCs w:val="24"/>
              </w:rPr>
              <w:t xml:space="preserve"> лиц</w:t>
            </w:r>
            <w:r>
              <w:rPr>
                <w:rFonts w:ascii="Liberation Serif" w:hAnsi="Liberation Serif"/>
                <w:sz w:val="24"/>
                <w:szCs w:val="24"/>
              </w:rPr>
              <w:t>ами</w:t>
            </w:r>
            <w:r w:rsidRPr="00AE7E2D">
              <w:rPr>
                <w:rFonts w:ascii="Liberation Serif" w:hAnsi="Liberation Serif"/>
                <w:sz w:val="24"/>
                <w:szCs w:val="24"/>
              </w:rPr>
              <w:t xml:space="preserve"> с ограниченными возможностями здоровья, инвалид</w:t>
            </w:r>
            <w:r>
              <w:rPr>
                <w:rFonts w:ascii="Liberation Serif" w:hAnsi="Liberation Serif"/>
                <w:sz w:val="24"/>
                <w:szCs w:val="24"/>
              </w:rPr>
              <w:t>ами</w:t>
            </w:r>
            <w:r w:rsidRPr="00AE7E2D">
              <w:rPr>
                <w:rFonts w:ascii="Liberation Serif" w:hAnsi="Liberation Serif"/>
                <w:sz w:val="24"/>
                <w:szCs w:val="24"/>
              </w:rPr>
              <w:t xml:space="preserve"> (дет</w:t>
            </w:r>
            <w:r>
              <w:rPr>
                <w:rFonts w:ascii="Liberation Serif" w:hAnsi="Liberation Serif"/>
                <w:sz w:val="24"/>
                <w:szCs w:val="24"/>
              </w:rPr>
              <w:t>ьми</w:t>
            </w:r>
            <w:r w:rsidRPr="00AE7E2D">
              <w:rPr>
                <w:rFonts w:ascii="Liberation Serif" w:hAnsi="Liberation Serif"/>
                <w:sz w:val="24"/>
                <w:szCs w:val="24"/>
              </w:rPr>
              <w:t>-инвалид</w:t>
            </w:r>
            <w:r>
              <w:rPr>
                <w:rFonts w:ascii="Liberation Serif" w:hAnsi="Liberation Serif"/>
                <w:sz w:val="24"/>
                <w:szCs w:val="24"/>
              </w:rPr>
              <w:t>ами</w:t>
            </w:r>
            <w:r w:rsidRPr="00AE7E2D">
              <w:rPr>
                <w:rFonts w:ascii="Liberation Serif" w:hAnsi="Liberation Serif"/>
                <w:sz w:val="24"/>
                <w:szCs w:val="24"/>
              </w:rPr>
              <w:t xml:space="preserve">) </w:t>
            </w:r>
          </w:p>
        </w:tc>
        <w:tc>
          <w:tcPr>
            <w:tcW w:w="1276" w:type="dxa"/>
            <w:vMerge w:val="restart"/>
          </w:tcPr>
          <w:p w14:paraId="5DF147E1" w14:textId="77777777" w:rsidR="00385185" w:rsidRPr="00F133C5" w:rsidRDefault="00385185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– 4</w:t>
            </w:r>
          </w:p>
        </w:tc>
        <w:tc>
          <w:tcPr>
            <w:tcW w:w="1134" w:type="dxa"/>
            <w:vMerge w:val="restart"/>
          </w:tcPr>
          <w:p w14:paraId="0C5F60B4" w14:textId="77777777" w:rsidR="00385185" w:rsidRPr="00F133C5" w:rsidRDefault="00385185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149,52</w:t>
            </w:r>
          </w:p>
        </w:tc>
        <w:tc>
          <w:tcPr>
            <w:tcW w:w="1134" w:type="dxa"/>
            <w:vMerge w:val="restart"/>
          </w:tcPr>
          <w:p w14:paraId="420D8453" w14:textId="77777777" w:rsidR="00385185" w:rsidRPr="00F133C5" w:rsidRDefault="00385185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224,27</w:t>
            </w:r>
          </w:p>
        </w:tc>
        <w:tc>
          <w:tcPr>
            <w:tcW w:w="1275" w:type="dxa"/>
            <w:vMerge w:val="restart"/>
          </w:tcPr>
          <w:p w14:paraId="1B9A4111" w14:textId="77777777" w:rsidR="00385185" w:rsidRPr="00AE7E2D" w:rsidRDefault="00385185" w:rsidP="006919EC">
            <w:pPr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lang w:bidi="he-IL"/>
              </w:rPr>
              <w:t>–</w:t>
            </w:r>
          </w:p>
        </w:tc>
        <w:tc>
          <w:tcPr>
            <w:tcW w:w="5997" w:type="dxa"/>
          </w:tcPr>
          <w:p w14:paraId="07BEE5A6" w14:textId="77777777" w:rsidR="00385185" w:rsidRDefault="005838E1" w:rsidP="005838E1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838E1">
              <w:rPr>
                <w:rFonts w:ascii="Liberation Serif" w:hAnsi="Liberation Serif"/>
                <w:sz w:val="24"/>
                <w:szCs w:val="24"/>
              </w:rPr>
              <w:t>Страховой номер индивидуального лицевого счета в системе обязательного пенсионного страхования (СНИЛС) обучающегося</w:t>
            </w:r>
          </w:p>
        </w:tc>
      </w:tr>
      <w:tr w:rsidR="00385185" w14:paraId="31DB2931" w14:textId="77777777" w:rsidTr="005838E1">
        <w:trPr>
          <w:trHeight w:val="227"/>
          <w:jc w:val="center"/>
        </w:trPr>
        <w:tc>
          <w:tcPr>
            <w:tcW w:w="3681" w:type="dxa"/>
            <w:vMerge/>
          </w:tcPr>
          <w:p w14:paraId="6831B9DF" w14:textId="77777777" w:rsidR="00385185" w:rsidRDefault="00385185" w:rsidP="006919EC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6B49B31" w14:textId="77777777" w:rsidR="00385185" w:rsidRDefault="00385185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9B29851" w14:textId="77777777" w:rsidR="00385185" w:rsidRDefault="00385185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38A3C63" w14:textId="77777777" w:rsidR="00385185" w:rsidRDefault="00385185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693B5716" w14:textId="77777777" w:rsidR="00385185" w:rsidRDefault="00385185" w:rsidP="006919EC">
            <w:pPr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5997" w:type="dxa"/>
          </w:tcPr>
          <w:p w14:paraId="2488DEE1" w14:textId="77777777" w:rsidR="00385185" w:rsidRDefault="005838E1" w:rsidP="006919EC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Pr="005838E1">
              <w:rPr>
                <w:rFonts w:ascii="Liberation Serif" w:hAnsi="Liberation Serif"/>
                <w:sz w:val="24"/>
                <w:szCs w:val="24"/>
              </w:rPr>
              <w:t>риказ директора муниципальной общеобразовательной организации</w:t>
            </w:r>
          </w:p>
        </w:tc>
      </w:tr>
      <w:tr w:rsidR="005838E1" w14:paraId="38953F52" w14:textId="77777777" w:rsidTr="005838E1">
        <w:trPr>
          <w:trHeight w:val="227"/>
          <w:jc w:val="center"/>
        </w:trPr>
        <w:tc>
          <w:tcPr>
            <w:tcW w:w="3681" w:type="dxa"/>
            <w:vMerge w:val="restart"/>
          </w:tcPr>
          <w:p w14:paraId="3FC81345" w14:textId="77777777" w:rsidR="005838E1" w:rsidRDefault="005838E1" w:rsidP="006919EC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Pr="00AE7E2D">
              <w:rPr>
                <w:rFonts w:ascii="Liberation Serif" w:hAnsi="Liberation Serif"/>
                <w:sz w:val="24"/>
                <w:szCs w:val="24"/>
              </w:rPr>
              <w:t>бучающи</w:t>
            </w: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Pr="00AE7E2D">
              <w:rPr>
                <w:rFonts w:ascii="Liberation Serif" w:hAnsi="Liberation Serif"/>
                <w:sz w:val="24"/>
                <w:szCs w:val="24"/>
              </w:rPr>
              <w:t>ся, являющи</w:t>
            </w: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Pr="00AE7E2D">
              <w:rPr>
                <w:rFonts w:ascii="Liberation Serif" w:hAnsi="Liberation Serif"/>
                <w:sz w:val="24"/>
                <w:szCs w:val="24"/>
              </w:rPr>
              <w:t xml:space="preserve">ся лицами с ограниченными </w:t>
            </w:r>
            <w:r w:rsidRPr="00AE7E2D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возможностями здоровья, инвалидами (детьми-инвалидами) </w:t>
            </w:r>
          </w:p>
          <w:p w14:paraId="79980911" w14:textId="77777777" w:rsidR="005838E1" w:rsidRDefault="005838E1" w:rsidP="006919EC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58A0CA8F" w14:textId="77777777" w:rsidR="005838E1" w:rsidRPr="00F133C5" w:rsidRDefault="005838E1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7E2D">
              <w:rPr>
                <w:rFonts w:ascii="Liberation Serif" w:hAnsi="Liberation Serif"/>
                <w:sz w:val="24"/>
                <w:szCs w:val="24"/>
              </w:rPr>
              <w:lastRenderedPageBreak/>
              <w:t>1 – 4</w:t>
            </w:r>
          </w:p>
        </w:tc>
        <w:tc>
          <w:tcPr>
            <w:tcW w:w="1134" w:type="dxa"/>
            <w:vMerge w:val="restart"/>
          </w:tcPr>
          <w:p w14:paraId="2B87B3AE" w14:textId="77777777" w:rsidR="005838E1" w:rsidRPr="00F133C5" w:rsidRDefault="005838E1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74C7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1134" w:type="dxa"/>
            <w:vMerge w:val="restart"/>
          </w:tcPr>
          <w:p w14:paraId="1004EAFD" w14:textId="77777777" w:rsidR="005838E1" w:rsidRPr="00F133C5" w:rsidRDefault="005838E1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74C7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1275" w:type="dxa"/>
            <w:vMerge w:val="restart"/>
          </w:tcPr>
          <w:p w14:paraId="27B7980B" w14:textId="77777777" w:rsidR="005838E1" w:rsidRPr="00F133C5" w:rsidRDefault="005838E1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373,79</w:t>
            </w:r>
          </w:p>
        </w:tc>
        <w:tc>
          <w:tcPr>
            <w:tcW w:w="5997" w:type="dxa"/>
          </w:tcPr>
          <w:p w14:paraId="4950B74F" w14:textId="77777777" w:rsidR="005838E1" w:rsidRDefault="005838E1" w:rsidP="00AD581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</w:t>
            </w:r>
            <w:r w:rsidRPr="00AE7E2D">
              <w:rPr>
                <w:rFonts w:ascii="Liberation Serif" w:hAnsi="Liberation Serif"/>
                <w:sz w:val="24"/>
                <w:szCs w:val="24"/>
              </w:rPr>
              <w:t>аявление родителей (законных представителей) обучающегося</w:t>
            </w:r>
          </w:p>
        </w:tc>
      </w:tr>
      <w:tr w:rsidR="005838E1" w14:paraId="4DC6A96D" w14:textId="77777777" w:rsidTr="005838E1">
        <w:trPr>
          <w:trHeight w:val="227"/>
          <w:jc w:val="center"/>
        </w:trPr>
        <w:tc>
          <w:tcPr>
            <w:tcW w:w="3681" w:type="dxa"/>
            <w:vMerge/>
          </w:tcPr>
          <w:p w14:paraId="50AAFCA9" w14:textId="77777777" w:rsidR="005838E1" w:rsidRDefault="005838E1" w:rsidP="006919EC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AABD15C" w14:textId="77777777" w:rsidR="005838E1" w:rsidRPr="00AE7E2D" w:rsidRDefault="005838E1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C8B9AD4" w14:textId="77777777" w:rsidR="005838E1" w:rsidRPr="00E74C73" w:rsidRDefault="005838E1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2BF79C7" w14:textId="77777777" w:rsidR="005838E1" w:rsidRPr="00E74C73" w:rsidRDefault="005838E1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16AF9B11" w14:textId="77777777" w:rsidR="005838E1" w:rsidRDefault="005838E1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97" w:type="dxa"/>
          </w:tcPr>
          <w:p w14:paraId="69DC917F" w14:textId="77777777" w:rsidR="005838E1" w:rsidRDefault="005838E1" w:rsidP="006919EC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</w:t>
            </w:r>
            <w:r w:rsidRPr="005838E1">
              <w:rPr>
                <w:rFonts w:ascii="Liberation Serif" w:hAnsi="Liberation Serif"/>
                <w:sz w:val="24"/>
                <w:szCs w:val="24"/>
              </w:rPr>
              <w:t>траховой номер индивидуального лицевого счета обучающегося в системе обязательного пенсионного страхования (СНИЛС)</w:t>
            </w:r>
          </w:p>
        </w:tc>
      </w:tr>
      <w:tr w:rsidR="005838E1" w14:paraId="61D6E82C" w14:textId="77777777" w:rsidTr="005838E1">
        <w:trPr>
          <w:trHeight w:val="227"/>
          <w:jc w:val="center"/>
        </w:trPr>
        <w:tc>
          <w:tcPr>
            <w:tcW w:w="3681" w:type="dxa"/>
            <w:vMerge/>
          </w:tcPr>
          <w:p w14:paraId="595E90D7" w14:textId="77777777" w:rsidR="005838E1" w:rsidRDefault="005838E1" w:rsidP="006919EC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BE76492" w14:textId="77777777" w:rsidR="005838E1" w:rsidRPr="00AE7E2D" w:rsidRDefault="005838E1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709EE10" w14:textId="77777777" w:rsidR="005838E1" w:rsidRPr="00E74C73" w:rsidRDefault="005838E1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2FE980D" w14:textId="77777777" w:rsidR="005838E1" w:rsidRPr="00E74C73" w:rsidRDefault="005838E1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2C1C2C6D" w14:textId="77777777" w:rsidR="005838E1" w:rsidRDefault="005838E1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97" w:type="dxa"/>
          </w:tcPr>
          <w:p w14:paraId="4FE11542" w14:textId="77777777" w:rsidR="005838E1" w:rsidRDefault="005838E1" w:rsidP="006919EC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</w:t>
            </w:r>
            <w:r w:rsidRPr="005838E1">
              <w:rPr>
                <w:rFonts w:ascii="Liberation Serif" w:hAnsi="Liberation Serif"/>
                <w:sz w:val="24"/>
                <w:szCs w:val="24"/>
              </w:rPr>
              <w:t xml:space="preserve">правка медико-социальной экспертизы </w:t>
            </w:r>
          </w:p>
          <w:p w14:paraId="08F95FA5" w14:textId="77777777" w:rsidR="005838E1" w:rsidRDefault="005838E1" w:rsidP="006919EC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или</w:t>
            </w:r>
            <w:r w:rsidRPr="005838E1">
              <w:rPr>
                <w:rFonts w:ascii="Liberation Serif" w:hAnsi="Liberation Serif"/>
                <w:sz w:val="24"/>
                <w:szCs w:val="24"/>
              </w:rPr>
              <w:t xml:space="preserve"> сведения из федеральной государственной информационной системы «Федеральный реестр инвалидов»</w:t>
            </w:r>
            <w:r>
              <w:t xml:space="preserve"> </w:t>
            </w:r>
            <w:r w:rsidRPr="006524CC">
              <w:rPr>
                <w:rFonts w:ascii="Liberation Serif" w:hAnsi="Liberation Serif"/>
                <w:i/>
                <w:sz w:val="24"/>
                <w:szCs w:val="24"/>
              </w:rPr>
              <w:t>(для инвалидов (детей-инвалидов)</w:t>
            </w:r>
          </w:p>
        </w:tc>
      </w:tr>
      <w:tr w:rsidR="005838E1" w14:paraId="416887CF" w14:textId="77777777" w:rsidTr="005838E1">
        <w:trPr>
          <w:trHeight w:val="227"/>
          <w:jc w:val="center"/>
        </w:trPr>
        <w:tc>
          <w:tcPr>
            <w:tcW w:w="3681" w:type="dxa"/>
            <w:vMerge/>
          </w:tcPr>
          <w:p w14:paraId="0C95D8C6" w14:textId="77777777" w:rsidR="005838E1" w:rsidRDefault="005838E1" w:rsidP="006919EC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BA9CFE9" w14:textId="77777777" w:rsidR="005838E1" w:rsidRPr="00AE7E2D" w:rsidRDefault="005838E1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C9A0F62" w14:textId="77777777" w:rsidR="005838E1" w:rsidRPr="00E74C73" w:rsidRDefault="005838E1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D4D189C" w14:textId="77777777" w:rsidR="005838E1" w:rsidRPr="00E74C73" w:rsidRDefault="005838E1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41B61C2C" w14:textId="77777777" w:rsidR="005838E1" w:rsidRDefault="005838E1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97" w:type="dxa"/>
          </w:tcPr>
          <w:p w14:paraId="0263956F" w14:textId="77777777" w:rsidR="005838E1" w:rsidRDefault="005838E1" w:rsidP="006919EC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</w:t>
            </w:r>
            <w:r w:rsidRPr="005838E1">
              <w:rPr>
                <w:rFonts w:ascii="Liberation Serif" w:hAnsi="Liberation Serif"/>
                <w:sz w:val="24"/>
                <w:szCs w:val="24"/>
              </w:rPr>
              <w:t xml:space="preserve">аключение психолого-медико-педагогической комиссии </w:t>
            </w:r>
            <w:r w:rsidRPr="006524CC">
              <w:rPr>
                <w:rFonts w:ascii="Liberation Serif" w:hAnsi="Liberation Serif"/>
                <w:i/>
                <w:sz w:val="24"/>
                <w:szCs w:val="24"/>
              </w:rPr>
              <w:t>(для детей с ограниченными возможностями здоровья)</w:t>
            </w:r>
            <w:r w:rsidRPr="005838E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5838E1" w14:paraId="1133C10C" w14:textId="77777777" w:rsidTr="005838E1">
        <w:trPr>
          <w:trHeight w:val="227"/>
          <w:jc w:val="center"/>
        </w:trPr>
        <w:tc>
          <w:tcPr>
            <w:tcW w:w="3681" w:type="dxa"/>
            <w:vMerge/>
          </w:tcPr>
          <w:p w14:paraId="622EEACA" w14:textId="77777777" w:rsidR="005838E1" w:rsidRDefault="005838E1" w:rsidP="006919EC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CF22904" w14:textId="77777777" w:rsidR="005838E1" w:rsidRPr="00AE7E2D" w:rsidRDefault="005838E1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11C4BEE" w14:textId="77777777" w:rsidR="005838E1" w:rsidRPr="00E74C73" w:rsidRDefault="005838E1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599BC42" w14:textId="77777777" w:rsidR="005838E1" w:rsidRPr="00E74C73" w:rsidRDefault="005838E1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15D7FECE" w14:textId="77777777" w:rsidR="005838E1" w:rsidRDefault="005838E1" w:rsidP="006919E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97" w:type="dxa"/>
          </w:tcPr>
          <w:p w14:paraId="1A56DB9C" w14:textId="77777777" w:rsidR="005838E1" w:rsidRDefault="005838E1" w:rsidP="006919EC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Pr="005838E1">
              <w:rPr>
                <w:rFonts w:ascii="Liberation Serif" w:hAnsi="Liberation Serif"/>
                <w:sz w:val="24"/>
                <w:szCs w:val="24"/>
              </w:rPr>
              <w:t>риказ директора муниципальной общеобразовательной организации</w:t>
            </w:r>
          </w:p>
        </w:tc>
      </w:tr>
      <w:tr w:rsidR="005838E1" w14:paraId="58F3CDD7" w14:textId="77777777" w:rsidTr="005838E1">
        <w:trPr>
          <w:trHeight w:val="227"/>
          <w:jc w:val="center"/>
        </w:trPr>
        <w:tc>
          <w:tcPr>
            <w:tcW w:w="3681" w:type="dxa"/>
            <w:vMerge/>
          </w:tcPr>
          <w:p w14:paraId="0981A6E1" w14:textId="77777777" w:rsidR="005838E1" w:rsidRDefault="005838E1" w:rsidP="005838E1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4DEBBE15" w14:textId="77777777" w:rsidR="005838E1" w:rsidRPr="00F133C5" w:rsidRDefault="005838E1" w:rsidP="005838E1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74C73">
              <w:rPr>
                <w:rFonts w:ascii="Liberation Serif" w:hAnsi="Liberation Serif"/>
                <w:sz w:val="24"/>
                <w:szCs w:val="24"/>
              </w:rPr>
              <w:t>5 – 11</w:t>
            </w:r>
          </w:p>
        </w:tc>
        <w:tc>
          <w:tcPr>
            <w:tcW w:w="1134" w:type="dxa"/>
            <w:vMerge w:val="restart"/>
          </w:tcPr>
          <w:p w14:paraId="67E81C3E" w14:textId="77777777" w:rsidR="005838E1" w:rsidRPr="00F133C5" w:rsidRDefault="005838E1" w:rsidP="005838E1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74C7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1134" w:type="dxa"/>
            <w:vMerge w:val="restart"/>
          </w:tcPr>
          <w:p w14:paraId="4E9076F3" w14:textId="77777777" w:rsidR="005838E1" w:rsidRPr="00F133C5" w:rsidRDefault="005838E1" w:rsidP="005838E1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74C7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1275" w:type="dxa"/>
            <w:vMerge w:val="restart"/>
          </w:tcPr>
          <w:p w14:paraId="17302EDB" w14:textId="77777777" w:rsidR="005838E1" w:rsidRPr="00F133C5" w:rsidRDefault="005838E1" w:rsidP="005838E1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442,34</w:t>
            </w:r>
          </w:p>
        </w:tc>
        <w:tc>
          <w:tcPr>
            <w:tcW w:w="5997" w:type="dxa"/>
          </w:tcPr>
          <w:p w14:paraId="2E825496" w14:textId="77777777" w:rsidR="005838E1" w:rsidRDefault="005838E1" w:rsidP="005838E1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</w:t>
            </w:r>
            <w:r w:rsidRPr="00AE7E2D">
              <w:rPr>
                <w:rFonts w:ascii="Liberation Serif" w:hAnsi="Liberation Serif"/>
                <w:sz w:val="24"/>
                <w:szCs w:val="24"/>
              </w:rPr>
              <w:t>аявление родителей (законных представителей) обучающегося</w:t>
            </w:r>
          </w:p>
        </w:tc>
      </w:tr>
      <w:tr w:rsidR="005838E1" w14:paraId="20A09625" w14:textId="77777777" w:rsidTr="005838E1">
        <w:trPr>
          <w:trHeight w:val="227"/>
          <w:jc w:val="center"/>
        </w:trPr>
        <w:tc>
          <w:tcPr>
            <w:tcW w:w="3681" w:type="dxa"/>
            <w:vMerge/>
          </w:tcPr>
          <w:p w14:paraId="1C2C98A9" w14:textId="77777777" w:rsidR="005838E1" w:rsidRDefault="005838E1" w:rsidP="005838E1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5E93FEB" w14:textId="77777777" w:rsidR="005838E1" w:rsidRPr="00E74C73" w:rsidRDefault="005838E1" w:rsidP="005838E1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04600E0" w14:textId="77777777" w:rsidR="005838E1" w:rsidRPr="00E74C73" w:rsidRDefault="005838E1" w:rsidP="005838E1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89C576E" w14:textId="77777777" w:rsidR="005838E1" w:rsidRPr="00E74C73" w:rsidRDefault="005838E1" w:rsidP="005838E1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50D310CB" w14:textId="77777777" w:rsidR="005838E1" w:rsidRDefault="005838E1" w:rsidP="005838E1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97" w:type="dxa"/>
          </w:tcPr>
          <w:p w14:paraId="4C3822EC" w14:textId="77777777" w:rsidR="005838E1" w:rsidRDefault="005838E1" w:rsidP="005838E1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</w:t>
            </w:r>
            <w:r w:rsidRPr="005838E1">
              <w:rPr>
                <w:rFonts w:ascii="Liberation Serif" w:hAnsi="Liberation Serif"/>
                <w:sz w:val="24"/>
                <w:szCs w:val="24"/>
              </w:rPr>
              <w:t>траховой номер индивидуального лицевого счета обучающегося в системе обязательного пенсионного страхования (СНИЛС)</w:t>
            </w:r>
          </w:p>
        </w:tc>
      </w:tr>
      <w:tr w:rsidR="005838E1" w14:paraId="2518328C" w14:textId="77777777" w:rsidTr="005838E1">
        <w:trPr>
          <w:trHeight w:val="227"/>
          <w:jc w:val="center"/>
        </w:trPr>
        <w:tc>
          <w:tcPr>
            <w:tcW w:w="3681" w:type="dxa"/>
            <w:vMerge/>
          </w:tcPr>
          <w:p w14:paraId="4BACDE2F" w14:textId="77777777" w:rsidR="005838E1" w:rsidRDefault="005838E1" w:rsidP="005838E1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1D49B9F" w14:textId="77777777" w:rsidR="005838E1" w:rsidRPr="00E74C73" w:rsidRDefault="005838E1" w:rsidP="005838E1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46307D8" w14:textId="77777777" w:rsidR="005838E1" w:rsidRPr="00E74C73" w:rsidRDefault="005838E1" w:rsidP="005838E1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6309E38" w14:textId="77777777" w:rsidR="005838E1" w:rsidRPr="00E74C73" w:rsidRDefault="005838E1" w:rsidP="005838E1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02329F64" w14:textId="77777777" w:rsidR="005838E1" w:rsidRDefault="005838E1" w:rsidP="005838E1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97" w:type="dxa"/>
          </w:tcPr>
          <w:p w14:paraId="6B197905" w14:textId="77777777" w:rsidR="005838E1" w:rsidRDefault="005838E1" w:rsidP="005838E1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</w:t>
            </w:r>
            <w:r w:rsidRPr="005838E1">
              <w:rPr>
                <w:rFonts w:ascii="Liberation Serif" w:hAnsi="Liberation Serif"/>
                <w:sz w:val="24"/>
                <w:szCs w:val="24"/>
              </w:rPr>
              <w:t xml:space="preserve">правка медико-социальной экспертизы </w:t>
            </w:r>
          </w:p>
          <w:p w14:paraId="4B44AFC7" w14:textId="77777777" w:rsidR="005838E1" w:rsidRDefault="005838E1" w:rsidP="005838E1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или</w:t>
            </w:r>
            <w:r w:rsidRPr="005838E1">
              <w:rPr>
                <w:rFonts w:ascii="Liberation Serif" w:hAnsi="Liberation Serif"/>
                <w:sz w:val="24"/>
                <w:szCs w:val="24"/>
              </w:rPr>
              <w:t xml:space="preserve"> сведения из федеральной государственной информационной системы «Федеральный реестр инвалидов»</w:t>
            </w:r>
            <w:r>
              <w:t xml:space="preserve"> </w:t>
            </w:r>
            <w:r w:rsidRPr="006524CC">
              <w:rPr>
                <w:rFonts w:ascii="Liberation Serif" w:hAnsi="Liberation Serif"/>
                <w:i/>
                <w:sz w:val="24"/>
                <w:szCs w:val="24"/>
              </w:rPr>
              <w:t>(для инвалидов (детей-инвалидов)</w:t>
            </w:r>
          </w:p>
        </w:tc>
      </w:tr>
      <w:tr w:rsidR="005838E1" w14:paraId="0F68A7E1" w14:textId="77777777" w:rsidTr="005838E1">
        <w:trPr>
          <w:trHeight w:val="227"/>
          <w:jc w:val="center"/>
        </w:trPr>
        <w:tc>
          <w:tcPr>
            <w:tcW w:w="3681" w:type="dxa"/>
            <w:vMerge/>
          </w:tcPr>
          <w:p w14:paraId="2C57E2C0" w14:textId="77777777" w:rsidR="005838E1" w:rsidRDefault="005838E1" w:rsidP="005838E1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2A2BAF0" w14:textId="77777777" w:rsidR="005838E1" w:rsidRPr="00E74C73" w:rsidRDefault="005838E1" w:rsidP="005838E1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7EA6532" w14:textId="77777777" w:rsidR="005838E1" w:rsidRPr="00E74C73" w:rsidRDefault="005838E1" w:rsidP="005838E1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6393176" w14:textId="77777777" w:rsidR="005838E1" w:rsidRPr="00E74C73" w:rsidRDefault="005838E1" w:rsidP="005838E1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0B2B7747" w14:textId="77777777" w:rsidR="005838E1" w:rsidRDefault="005838E1" w:rsidP="005838E1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97" w:type="dxa"/>
          </w:tcPr>
          <w:p w14:paraId="1D8B9891" w14:textId="77777777" w:rsidR="005838E1" w:rsidRDefault="005838E1" w:rsidP="005838E1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</w:t>
            </w:r>
            <w:r w:rsidRPr="005838E1">
              <w:rPr>
                <w:rFonts w:ascii="Liberation Serif" w:hAnsi="Liberation Serif"/>
                <w:sz w:val="24"/>
                <w:szCs w:val="24"/>
              </w:rPr>
              <w:t xml:space="preserve">аключение психолого-медико-педагогической комиссии </w:t>
            </w:r>
            <w:r w:rsidRPr="006524CC">
              <w:rPr>
                <w:rFonts w:ascii="Liberation Serif" w:hAnsi="Liberation Serif"/>
                <w:i/>
                <w:sz w:val="24"/>
                <w:szCs w:val="24"/>
              </w:rPr>
              <w:t>(для детей с ограниченными возможностями здоровья)</w:t>
            </w:r>
            <w:r w:rsidRPr="005838E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5838E1" w14:paraId="5641349E" w14:textId="77777777" w:rsidTr="005838E1">
        <w:trPr>
          <w:trHeight w:val="227"/>
          <w:jc w:val="center"/>
        </w:trPr>
        <w:tc>
          <w:tcPr>
            <w:tcW w:w="3681" w:type="dxa"/>
            <w:vMerge/>
          </w:tcPr>
          <w:p w14:paraId="3CFD14DE" w14:textId="77777777" w:rsidR="005838E1" w:rsidRDefault="005838E1" w:rsidP="005838E1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4164FFB" w14:textId="77777777" w:rsidR="005838E1" w:rsidRPr="00E74C73" w:rsidRDefault="005838E1" w:rsidP="005838E1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7072706" w14:textId="77777777" w:rsidR="005838E1" w:rsidRPr="00E74C73" w:rsidRDefault="005838E1" w:rsidP="005838E1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870FF06" w14:textId="77777777" w:rsidR="005838E1" w:rsidRPr="00E74C73" w:rsidRDefault="005838E1" w:rsidP="005838E1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51F46E1B" w14:textId="77777777" w:rsidR="005838E1" w:rsidRDefault="005838E1" w:rsidP="005838E1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97" w:type="dxa"/>
          </w:tcPr>
          <w:p w14:paraId="2930F55A" w14:textId="77777777" w:rsidR="005838E1" w:rsidRDefault="005838E1" w:rsidP="005838E1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Pr="005838E1">
              <w:rPr>
                <w:rFonts w:ascii="Liberation Serif" w:hAnsi="Liberation Serif"/>
                <w:sz w:val="24"/>
                <w:szCs w:val="24"/>
              </w:rPr>
              <w:t>риказ директора муниципальной общеобразовательной организации</w:t>
            </w:r>
          </w:p>
        </w:tc>
      </w:tr>
      <w:tr w:rsidR="005838E1" w14:paraId="2A46DC7B" w14:textId="77777777" w:rsidTr="006919EC">
        <w:trPr>
          <w:trHeight w:val="227"/>
          <w:jc w:val="center"/>
        </w:trPr>
        <w:tc>
          <w:tcPr>
            <w:tcW w:w="3681" w:type="dxa"/>
          </w:tcPr>
          <w:p w14:paraId="1E8C70B6" w14:textId="77777777" w:rsidR="005838E1" w:rsidRPr="00E74C73" w:rsidRDefault="005838E1" w:rsidP="005838E1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  <w:vertAlign w:val="superscript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Pr="00E74C73">
              <w:rPr>
                <w:rFonts w:ascii="Liberation Serif" w:hAnsi="Liberation Serif"/>
                <w:sz w:val="24"/>
                <w:szCs w:val="24"/>
              </w:rPr>
              <w:t>бучающи</w:t>
            </w: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Pr="00E74C73">
              <w:rPr>
                <w:rFonts w:ascii="Liberation Serif" w:hAnsi="Liberation Serif"/>
                <w:sz w:val="24"/>
                <w:szCs w:val="24"/>
              </w:rPr>
              <w:t>ся, являющи</w:t>
            </w: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Pr="00E74C73">
              <w:rPr>
                <w:rFonts w:ascii="Liberation Serif" w:hAnsi="Liberation Serif"/>
                <w:sz w:val="24"/>
                <w:szCs w:val="24"/>
              </w:rPr>
              <w:t>ся лицами с ограниченными возможностями здоровья, инвалидами (детьми-инвалидами), осваивающи</w:t>
            </w: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Pr="00E74C73">
              <w:rPr>
                <w:rFonts w:ascii="Liberation Serif" w:hAnsi="Liberation Serif"/>
                <w:sz w:val="24"/>
                <w:szCs w:val="24"/>
              </w:rPr>
              <w:t xml:space="preserve"> основные общеобразовательные программы на дому</w:t>
            </w:r>
            <w:r>
              <w:rPr>
                <w:rFonts w:ascii="Liberation Serif" w:hAnsi="Liberation Serif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</w:tcPr>
          <w:p w14:paraId="0CCCAB65" w14:textId="77777777" w:rsidR="005838E1" w:rsidRPr="00F133C5" w:rsidRDefault="005838E1" w:rsidP="005838E1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– 11</w:t>
            </w:r>
          </w:p>
        </w:tc>
        <w:tc>
          <w:tcPr>
            <w:tcW w:w="1134" w:type="dxa"/>
          </w:tcPr>
          <w:p w14:paraId="22D7FACA" w14:textId="77777777" w:rsidR="005838E1" w:rsidRPr="00F133C5" w:rsidRDefault="005838E1" w:rsidP="005838E1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74C7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14:paraId="52BCDA98" w14:textId="77777777" w:rsidR="005838E1" w:rsidRPr="00F133C5" w:rsidRDefault="005838E1" w:rsidP="005838E1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74C7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14:paraId="321AD070" w14:textId="73273D67" w:rsidR="005838E1" w:rsidRPr="00F133C5" w:rsidRDefault="005838E1" w:rsidP="005838E1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150,7</w:t>
            </w:r>
            <w:r w:rsidR="00E053D5">
              <w:rPr>
                <w:rFonts w:ascii="Liberation Serif" w:hAnsi="Liberation Serif"/>
                <w:sz w:val="24"/>
                <w:szCs w:val="24"/>
              </w:rPr>
              <w:t>0</w:t>
            </w:r>
            <w:r w:rsidR="005E0D15">
              <w:rPr>
                <w:rFonts w:ascii="Liberation Serif" w:hAnsi="Liberation Serif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997" w:type="dxa"/>
          </w:tcPr>
          <w:p w14:paraId="49BB1CA6" w14:textId="77777777" w:rsidR="005838E1" w:rsidRPr="00AE1C73" w:rsidRDefault="005838E1" w:rsidP="00AD5819">
            <w:pPr>
              <w:pStyle w:val="2"/>
              <w:shd w:val="clear" w:color="auto" w:fill="FFFFFF"/>
              <w:spacing w:before="0" w:beforeAutospacing="0" w:after="0" w:afterAutospacing="0" w:line="240" w:lineRule="exact"/>
              <w:ind w:left="-57" w:right="-57"/>
              <w:textAlignment w:val="baseline"/>
              <w:outlineLvl w:val="1"/>
              <w:rPr>
                <w:rFonts w:ascii="Arial" w:hAnsi="Arial" w:cs="Arial"/>
                <w:color w:val="444444"/>
                <w:sz w:val="24"/>
                <w:szCs w:val="24"/>
              </w:rPr>
            </w:pPr>
            <w:r w:rsidRPr="00AE1C73">
              <w:rPr>
                <w:rFonts w:ascii="Liberation Serif" w:eastAsiaTheme="minorHAnsi" w:hAnsi="Liberation Serif" w:cstheme="minorBidi"/>
                <w:b w:val="0"/>
                <w:bCs w:val="0"/>
                <w:sz w:val="24"/>
                <w:szCs w:val="24"/>
                <w:lang w:eastAsia="en-US"/>
              </w:rPr>
              <w:t>Документы</w:t>
            </w:r>
            <w:r w:rsidR="00AD5819">
              <w:rPr>
                <w:rFonts w:ascii="Liberation Serif" w:eastAsiaTheme="minorHAnsi" w:hAnsi="Liberation Serif" w:cstheme="minorBidi"/>
                <w:b w:val="0"/>
                <w:bCs w:val="0"/>
                <w:sz w:val="24"/>
                <w:szCs w:val="24"/>
                <w:lang w:eastAsia="en-US"/>
              </w:rPr>
              <w:t>, предусмотренные</w:t>
            </w:r>
            <w:r w:rsidRPr="00AE1C73">
              <w:rPr>
                <w:rFonts w:ascii="Liberation Serif" w:eastAsiaTheme="minorHAnsi" w:hAnsi="Liberation Serif" w:cstheme="minorBidi"/>
                <w:b w:val="0"/>
                <w:bCs w:val="0"/>
                <w:sz w:val="24"/>
                <w:szCs w:val="24"/>
                <w:lang w:eastAsia="en-US"/>
              </w:rPr>
              <w:t xml:space="preserve"> Постановлением Правительства Свердловской области от 23.04.2020 </w:t>
            </w:r>
            <w:r w:rsidR="00556EBC">
              <w:rPr>
                <w:rFonts w:ascii="Liberation Serif" w:eastAsiaTheme="minorHAnsi" w:hAnsi="Liberation Serif" w:cstheme="minorBidi"/>
                <w:b w:val="0"/>
                <w:bCs w:val="0"/>
                <w:sz w:val="24"/>
                <w:szCs w:val="24"/>
                <w:lang w:eastAsia="en-US"/>
              </w:rPr>
              <w:br/>
            </w:r>
            <w:r w:rsidRPr="00AE1C73">
              <w:rPr>
                <w:rFonts w:ascii="Liberation Serif" w:eastAsiaTheme="minorHAnsi" w:hAnsi="Liberation Serif" w:cstheme="minorBidi"/>
                <w:b w:val="0"/>
                <w:bCs w:val="0"/>
                <w:sz w:val="24"/>
                <w:szCs w:val="24"/>
                <w:lang w:eastAsia="en-US"/>
              </w:rPr>
              <w:t>№</w:t>
            </w:r>
            <w:r w:rsidR="00556EBC">
              <w:rPr>
                <w:rFonts w:ascii="Liberation Serif" w:eastAsiaTheme="minorHAnsi" w:hAnsi="Liberation Serif" w:cstheme="minorBidi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r w:rsidRPr="00AE1C73">
              <w:rPr>
                <w:rFonts w:ascii="Liberation Serif" w:eastAsiaTheme="minorHAnsi" w:hAnsi="Liberation Serif" w:cstheme="minorBidi"/>
                <w:b w:val="0"/>
                <w:bCs w:val="0"/>
                <w:sz w:val="24"/>
                <w:szCs w:val="24"/>
                <w:lang w:eastAsia="en-US"/>
              </w:rPr>
              <w:t>270-ПП «Об утверждении Порядка предоставления денежной компенсации на обеспечение бесплатным двухразовым питанием (завтрак и обед) обучающихся с ограниченными возможностями здоровья, инвалидов (детей-инвалидов), осваивающих основные общеобразовательные программы на дому»</w:t>
            </w:r>
          </w:p>
        </w:tc>
      </w:tr>
      <w:tr w:rsidR="005838E1" w14:paraId="5067382A" w14:textId="77777777" w:rsidTr="006162E0">
        <w:trPr>
          <w:trHeight w:val="227"/>
          <w:jc w:val="center"/>
        </w:trPr>
        <w:tc>
          <w:tcPr>
            <w:tcW w:w="14497" w:type="dxa"/>
            <w:gridSpan w:val="6"/>
          </w:tcPr>
          <w:p w14:paraId="7B851BCB" w14:textId="77777777" w:rsidR="005838E1" w:rsidRDefault="005838E1" w:rsidP="006524CC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  <w:p w14:paraId="0F4CBA39" w14:textId="77777777" w:rsidR="005838E1" w:rsidRDefault="005838E1" w:rsidP="006524CC">
            <w:pPr>
              <w:pStyle w:val="a4"/>
              <w:numPr>
                <w:ilvl w:val="0"/>
                <w:numId w:val="1"/>
              </w:numPr>
              <w:spacing w:line="240" w:lineRule="exact"/>
              <w:ind w:left="-57" w:right="-57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</w:t>
            </w:r>
            <w:r w:rsidRPr="006919EC">
              <w:rPr>
                <w:rFonts w:ascii="Liberation Serif" w:hAnsi="Liberation Serif"/>
                <w:sz w:val="24"/>
                <w:szCs w:val="24"/>
              </w:rPr>
              <w:t>ыплачивается денежная компенсация родителям (законным представителям) обучающихся в порядке, установленном Правительством Свердловской области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3C883508" w14:textId="2D28BA36" w:rsidR="005E0D15" w:rsidRDefault="005E0D15" w:rsidP="006524CC">
            <w:pPr>
              <w:pStyle w:val="a4"/>
              <w:numPr>
                <w:ilvl w:val="0"/>
                <w:numId w:val="1"/>
              </w:numPr>
              <w:spacing w:line="240" w:lineRule="exact"/>
              <w:ind w:left="-57" w:right="-57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Размер денежной компенсации </w:t>
            </w:r>
            <w:r w:rsidR="00264A73">
              <w:rPr>
                <w:rFonts w:ascii="Liberation Serif" w:hAnsi="Liberation Serif"/>
                <w:sz w:val="24"/>
                <w:szCs w:val="24"/>
              </w:rPr>
              <w:t>подлежит индексации в порядке, установленном Правительством Свердловской области.</w:t>
            </w:r>
          </w:p>
        </w:tc>
      </w:tr>
    </w:tbl>
    <w:p w14:paraId="22E28F4E" w14:textId="77777777" w:rsidR="00F133C5" w:rsidRPr="00A56273" w:rsidRDefault="00F133C5" w:rsidP="00F133C5">
      <w:pPr>
        <w:spacing w:after="0" w:line="240" w:lineRule="auto"/>
        <w:jc w:val="center"/>
        <w:rPr>
          <w:rFonts w:ascii="Liberation Serif" w:hAnsi="Liberation Serif"/>
          <w:sz w:val="14"/>
          <w:szCs w:val="14"/>
        </w:rPr>
      </w:pPr>
    </w:p>
    <w:sectPr w:rsidR="00F133C5" w:rsidRPr="00A56273" w:rsidSect="00C27A05">
      <w:headerReference w:type="default" r:id="rId8"/>
      <w:pgSz w:w="16838" w:h="11906" w:orient="landscape"/>
      <w:pgMar w:top="1701" w:right="1134" w:bottom="51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7EE13" w14:textId="77777777" w:rsidR="00717075" w:rsidRDefault="00717075" w:rsidP="00C27A05">
      <w:pPr>
        <w:spacing w:after="0" w:line="240" w:lineRule="auto"/>
      </w:pPr>
      <w:r>
        <w:separator/>
      </w:r>
    </w:p>
  </w:endnote>
  <w:endnote w:type="continuationSeparator" w:id="0">
    <w:p w14:paraId="60A23F8E" w14:textId="77777777" w:rsidR="00717075" w:rsidRDefault="00717075" w:rsidP="00C27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6865E" w14:textId="77777777" w:rsidR="00717075" w:rsidRDefault="00717075" w:rsidP="00C27A05">
      <w:pPr>
        <w:spacing w:after="0" w:line="240" w:lineRule="auto"/>
      </w:pPr>
      <w:r>
        <w:separator/>
      </w:r>
    </w:p>
  </w:footnote>
  <w:footnote w:type="continuationSeparator" w:id="0">
    <w:p w14:paraId="5CDF4920" w14:textId="77777777" w:rsidR="00717075" w:rsidRDefault="00717075" w:rsidP="00C27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59984"/>
      <w:docPartObj>
        <w:docPartGallery w:val="Page Numbers (Margins)"/>
        <w:docPartUnique/>
      </w:docPartObj>
    </w:sdtPr>
    <w:sdtEndPr/>
    <w:sdtContent>
      <w:p w14:paraId="46D89C64" w14:textId="77777777" w:rsidR="00C27A05" w:rsidRDefault="00C27A05">
        <w:pPr>
          <w:pStyle w:val="a5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A3415E0" wp14:editId="4B380180">
                  <wp:simplePos x="0" y="0"/>
                  <wp:positionH relativeFrom="page">
                    <wp:posOffset>9934575</wp:posOffset>
                  </wp:positionH>
                  <wp:positionV relativeFrom="page">
                    <wp:posOffset>3333750</wp:posOffset>
                  </wp:positionV>
                  <wp:extent cx="657225" cy="904875"/>
                  <wp:effectExtent l="0" t="0" r="9525" b="9525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57225" cy="904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Liberation Serif" w:eastAsiaTheme="majorEastAsia" w:hAnsi="Liberation Serif" w:cs="Liberation Serif"/>
                                  <w:sz w:val="24"/>
                                  <w:szCs w:val="24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E9E7526" w14:textId="77777777" w:rsidR="00C27A05" w:rsidRPr="00C27A05" w:rsidRDefault="00C27A05" w:rsidP="00C27A0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Theme="majorEastAsia" w:hAnsi="Liberation Serif" w:cs="Liberation Serif"/>
                                      <w:sz w:val="24"/>
                                      <w:szCs w:val="24"/>
                                    </w:rPr>
                                  </w:pPr>
                                  <w:r w:rsidRPr="00C27A05">
                                    <w:rPr>
                                      <w:rFonts w:ascii="Liberation Serif" w:eastAsiaTheme="minorEastAsia" w:hAnsi="Liberation Serif" w:cs="Liberation Serif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C27A05">
                                    <w:rPr>
                                      <w:rFonts w:ascii="Liberation Serif" w:hAnsi="Liberation Serif" w:cs="Liberation Serif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C27A05">
                                    <w:rPr>
                                      <w:rFonts w:ascii="Liberation Serif" w:eastAsiaTheme="minorEastAsia" w:hAnsi="Liberation Serif" w:cs="Liberation Serif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Pr="00C27A05">
                                    <w:rPr>
                                      <w:rFonts w:ascii="Liberation Serif" w:eastAsiaTheme="majorEastAsia" w:hAnsi="Liberation Serif" w:cs="Liberation Serif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C27A05">
                                    <w:rPr>
                                      <w:rFonts w:ascii="Liberation Serif" w:eastAsiaTheme="majorEastAsia" w:hAnsi="Liberation Serif" w:cs="Liberation Serif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A3415E0" id="Прямоугольник 1" o:spid="_x0000_s1026" style="position:absolute;margin-left:782.25pt;margin-top:262.5pt;width:51.7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" o:allowincell="f" stroked="f">
                  <v:textbox style="layout-flow:vertical">
                    <w:txbxContent>
                      <w:sdt>
                        <w:sdtPr>
                          <w:rPr>
                            <w:rFonts w:ascii="Liberation Serif" w:eastAsiaTheme="majorEastAsia" w:hAnsi="Liberation Serif" w:cs="Liberation Serif"/>
                            <w:sz w:val="24"/>
                            <w:szCs w:val="24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3E9E7526" w14:textId="77777777" w:rsidR="00C27A05" w:rsidRPr="00C27A05" w:rsidRDefault="00C27A05" w:rsidP="00C27A05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Theme="majorEastAsia" w:hAnsi="Liberation Serif" w:cs="Liberation Serif"/>
                                <w:sz w:val="24"/>
                                <w:szCs w:val="24"/>
                              </w:rPr>
                            </w:pPr>
                            <w:r w:rsidRPr="00C27A05">
                              <w:rPr>
                                <w:rFonts w:ascii="Liberation Serif" w:eastAsiaTheme="minorEastAsia" w:hAnsi="Liberation Serif" w:cs="Liberation Serif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C27A05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C27A05">
                              <w:rPr>
                                <w:rFonts w:ascii="Liberation Serif" w:eastAsiaTheme="minorEastAsia" w:hAnsi="Liberation Serif" w:cs="Liberation Serif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C27A05">
                              <w:rPr>
                                <w:rFonts w:ascii="Liberation Serif" w:eastAsiaTheme="majorEastAsia" w:hAnsi="Liberation Serif" w:cs="Liberation Serif"/>
                                <w:sz w:val="24"/>
                                <w:szCs w:val="24"/>
                              </w:rPr>
                              <w:t>2</w:t>
                            </w:r>
                            <w:r w:rsidRPr="00C27A05">
                              <w:rPr>
                                <w:rFonts w:ascii="Liberation Serif" w:eastAsiaTheme="majorEastAsia" w:hAnsi="Liberation Serif" w:cs="Liberation Serif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page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57BD6"/>
    <w:multiLevelType w:val="hybridMultilevel"/>
    <w:tmpl w:val="A56836DE"/>
    <w:lvl w:ilvl="0" w:tplc="89D2BED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2E9"/>
    <w:rsid w:val="000372CB"/>
    <w:rsid w:val="00264A73"/>
    <w:rsid w:val="002B0F99"/>
    <w:rsid w:val="00361340"/>
    <w:rsid w:val="00385185"/>
    <w:rsid w:val="003A68B5"/>
    <w:rsid w:val="003F184B"/>
    <w:rsid w:val="004227AA"/>
    <w:rsid w:val="00510331"/>
    <w:rsid w:val="00556EBC"/>
    <w:rsid w:val="005838E1"/>
    <w:rsid w:val="005E0D15"/>
    <w:rsid w:val="006524CC"/>
    <w:rsid w:val="006919EC"/>
    <w:rsid w:val="006B62E9"/>
    <w:rsid w:val="00717075"/>
    <w:rsid w:val="007478AE"/>
    <w:rsid w:val="008B096E"/>
    <w:rsid w:val="00967AD5"/>
    <w:rsid w:val="00991655"/>
    <w:rsid w:val="00A56273"/>
    <w:rsid w:val="00AD5819"/>
    <w:rsid w:val="00AE1C73"/>
    <w:rsid w:val="00AE7E2D"/>
    <w:rsid w:val="00B42EE5"/>
    <w:rsid w:val="00B80619"/>
    <w:rsid w:val="00C27A05"/>
    <w:rsid w:val="00E053D5"/>
    <w:rsid w:val="00E74C73"/>
    <w:rsid w:val="00E92F59"/>
    <w:rsid w:val="00F133C5"/>
    <w:rsid w:val="00F47D0E"/>
    <w:rsid w:val="00FC6814"/>
    <w:rsid w:val="00FF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5C8E95"/>
  <w15:chartTrackingRefBased/>
  <w15:docId w15:val="{DCE6C9BD-2051-4D64-8AB3-FF1A3352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E1C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19E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E1C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unhideWhenUsed/>
    <w:rsid w:val="00C27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7A05"/>
  </w:style>
  <w:style w:type="paragraph" w:styleId="a7">
    <w:name w:val="footer"/>
    <w:basedOn w:val="a"/>
    <w:link w:val="a8"/>
    <w:uiPriority w:val="99"/>
    <w:unhideWhenUsed/>
    <w:rsid w:val="00C27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7A05"/>
  </w:style>
  <w:style w:type="paragraph" w:styleId="a9">
    <w:name w:val="endnote text"/>
    <w:basedOn w:val="a"/>
    <w:link w:val="aa"/>
    <w:uiPriority w:val="99"/>
    <w:semiHidden/>
    <w:unhideWhenUsed/>
    <w:rsid w:val="005E0D15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5E0D15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5E0D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65383-2341-4D0F-BD25-104137445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2137</Words>
  <Characters>12184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Маренина Светлана Викторовна</dc:creator>
  <cp:keywords/>
  <dc:description/>
  <cp:lastModifiedBy>Сыса Дария Олеговна</cp:lastModifiedBy>
  <cp:revision>12</cp:revision>
  <cp:lastPrinted>2026-03-13T07:38:00Z</cp:lastPrinted>
  <dcterms:created xsi:type="dcterms:W3CDTF">2026-02-18T07:31:00Z</dcterms:created>
  <dcterms:modified xsi:type="dcterms:W3CDTF">2026-03-18T06:50:00Z</dcterms:modified>
</cp:coreProperties>
</file>