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FF" w:rsidRPr="00404AFF" w:rsidRDefault="00404AFF" w:rsidP="00404A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404AF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Школьная форма - это важно!</w:t>
      </w:r>
    </w:p>
    <w:p w:rsidR="00F41FD8" w:rsidRPr="00F41FD8" w:rsidRDefault="00F41FD8" w:rsidP="00F41F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1FD8">
        <w:rPr>
          <w:rFonts w:ascii="Times New Roman" w:hAnsi="Times New Roman" w:cs="Times New Roman"/>
          <w:sz w:val="24"/>
          <w:szCs w:val="24"/>
        </w:rPr>
        <w:t>Школьная форма играе</w:t>
      </w:r>
      <w:r w:rsidRPr="00F41FD8">
        <w:rPr>
          <w:rFonts w:ascii="Times New Roman" w:hAnsi="Times New Roman" w:cs="Times New Roman"/>
          <w:sz w:val="24"/>
          <w:szCs w:val="24"/>
        </w:rPr>
        <w:t>т важную роль в жизни обучающихся</w:t>
      </w:r>
      <w:r w:rsidRPr="00F41FD8">
        <w:rPr>
          <w:rFonts w:ascii="Times New Roman" w:hAnsi="Times New Roman" w:cs="Times New Roman"/>
          <w:sz w:val="24"/>
          <w:szCs w:val="24"/>
        </w:rPr>
        <w:t>, способствуя формированию единства, принадлежности и равенства. Она помогает создать благоприятную образовательную среду, где все дети могут чувствовать себя равными и сосредоточиться на своем развитии и достижениях. Школьная форма также способствует развитию коллективного сознания, гордости за свою школу и созидательных отношений внутри школьного сообщества.</w:t>
      </w:r>
    </w:p>
    <w:p w:rsidR="0078355C" w:rsidRPr="00F41FD8" w:rsidRDefault="0078355C" w:rsidP="00F41F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1FD8">
        <w:rPr>
          <w:rFonts w:ascii="Times New Roman" w:hAnsi="Times New Roman" w:cs="Times New Roman"/>
          <w:sz w:val="24"/>
          <w:szCs w:val="24"/>
        </w:rPr>
        <w:t xml:space="preserve">В МАОУ СОШ №68 </w:t>
      </w:r>
      <w:r w:rsidR="00404AFF" w:rsidRPr="00F41FD8">
        <w:rPr>
          <w:rFonts w:ascii="Times New Roman" w:hAnsi="Times New Roman" w:cs="Times New Roman"/>
          <w:sz w:val="24"/>
          <w:szCs w:val="24"/>
        </w:rPr>
        <w:t xml:space="preserve">с углубленным изучением отдельных предметов в 1-11 классах принята </w:t>
      </w:r>
      <w:r w:rsidR="00404AFF" w:rsidRPr="00F41FD8">
        <w:rPr>
          <w:rFonts w:ascii="Times New Roman" w:hAnsi="Times New Roman" w:cs="Times New Roman"/>
          <w:b/>
          <w:sz w:val="24"/>
          <w:szCs w:val="24"/>
        </w:rPr>
        <w:t>школьная форма</w:t>
      </w:r>
      <w:r w:rsidRPr="00F41FD8">
        <w:rPr>
          <w:rFonts w:ascii="Times New Roman" w:hAnsi="Times New Roman" w:cs="Times New Roman"/>
          <w:b/>
          <w:sz w:val="24"/>
          <w:szCs w:val="24"/>
        </w:rPr>
        <w:t xml:space="preserve"> темно-синего цвета, однотонная, либо с васильковой клеткой, обязательно наличие шеврона.</w:t>
      </w:r>
    </w:p>
    <w:p w:rsidR="0078355C" w:rsidRPr="00F41FD8" w:rsidRDefault="0078355C" w:rsidP="00F41F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1FD8">
        <w:rPr>
          <w:rFonts w:ascii="Times New Roman" w:hAnsi="Times New Roman" w:cs="Times New Roman"/>
          <w:sz w:val="24"/>
          <w:szCs w:val="24"/>
        </w:rPr>
        <w:t xml:space="preserve">В каждом </w:t>
      </w:r>
      <w:r w:rsidR="00404AFF" w:rsidRPr="00F41FD8">
        <w:rPr>
          <w:rFonts w:ascii="Times New Roman" w:hAnsi="Times New Roman" w:cs="Times New Roman"/>
          <w:sz w:val="24"/>
          <w:szCs w:val="24"/>
        </w:rPr>
        <w:t>классе родители и ученики принимают</w:t>
      </w:r>
      <w:r w:rsidRPr="00F41FD8">
        <w:rPr>
          <w:rFonts w:ascii="Times New Roman" w:hAnsi="Times New Roman" w:cs="Times New Roman"/>
          <w:sz w:val="24"/>
          <w:szCs w:val="24"/>
        </w:rPr>
        <w:t xml:space="preserve"> единое решение относительно фасона и деталей формы.</w:t>
      </w:r>
    </w:p>
    <w:p w:rsidR="00F41FD8" w:rsidRDefault="00F41FD8" w:rsidP="0078355C">
      <w:pPr>
        <w:rPr>
          <w:noProof/>
          <w:lang w:eastAsia="ru-RU"/>
        </w:rPr>
      </w:pPr>
      <w:r w:rsidRPr="00F41FD8">
        <w:rPr>
          <w:noProof/>
          <w:lang w:eastAsia="ru-RU"/>
        </w:rPr>
        <w:drawing>
          <wp:inline distT="0" distB="0" distL="0" distR="0">
            <wp:extent cx="1440549" cy="2162175"/>
            <wp:effectExtent l="0" t="0" r="7620" b="0"/>
            <wp:docPr id="2" name="Рисунок 2" descr="C:\Users\Учитель\Downloads\WhatsApp Image 2025-07-01 at 10.29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WhatsApp Image 2025-07-01 at 10.29.4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300" cy="21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D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993AE9D" wp14:editId="37D051EF">
            <wp:extent cx="2171701" cy="325755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71" cy="3257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72B9A0">
            <wp:extent cx="2088013" cy="320992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38" cy="322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55C" w:rsidRPr="004C4086" w:rsidRDefault="0078355C" w:rsidP="0078355C">
      <w:pPr>
        <w:rPr>
          <w:rFonts w:ascii="Times New Roman" w:hAnsi="Times New Roman" w:cs="Times New Roman"/>
          <w:sz w:val="24"/>
          <w:szCs w:val="24"/>
        </w:rPr>
      </w:pPr>
      <w:r w:rsidRPr="004C4086">
        <w:rPr>
          <w:rFonts w:ascii="Times New Roman" w:hAnsi="Times New Roman" w:cs="Times New Roman"/>
          <w:sz w:val="24"/>
          <w:szCs w:val="24"/>
        </w:rPr>
        <w:t xml:space="preserve">Приобрести шевроны </w:t>
      </w:r>
      <w:r w:rsidR="00F41FD8" w:rsidRPr="004C4086">
        <w:rPr>
          <w:rFonts w:ascii="Times New Roman" w:hAnsi="Times New Roman" w:cs="Times New Roman"/>
          <w:sz w:val="24"/>
          <w:szCs w:val="24"/>
        </w:rPr>
        <w:t xml:space="preserve">и форму можно по адресу: г. Екатеринбург, ул. Шейнкмана 9, магазин 76, </w:t>
      </w:r>
      <w:proofErr w:type="spellStart"/>
      <w:r w:rsidR="00F41FD8" w:rsidRPr="004C4086">
        <w:rPr>
          <w:rFonts w:ascii="Times New Roman" w:hAnsi="Times New Roman" w:cs="Times New Roman"/>
          <w:sz w:val="24"/>
          <w:szCs w:val="24"/>
        </w:rPr>
        <w:t>Швейна</w:t>
      </w:r>
      <w:proofErr w:type="spellEnd"/>
      <w:r w:rsidR="00F41FD8" w:rsidRPr="004C4086">
        <w:rPr>
          <w:rFonts w:ascii="Times New Roman" w:hAnsi="Times New Roman" w:cs="Times New Roman"/>
          <w:sz w:val="24"/>
          <w:szCs w:val="24"/>
        </w:rPr>
        <w:t xml:space="preserve"> фабрика "Лидер-торг"  </w:t>
      </w:r>
    </w:p>
    <w:p w:rsidR="0078355C" w:rsidRPr="004C4086" w:rsidRDefault="00F41FD8" w:rsidP="0078355C">
      <w:pPr>
        <w:rPr>
          <w:rFonts w:ascii="Times New Roman" w:hAnsi="Times New Roman" w:cs="Times New Roman"/>
          <w:sz w:val="24"/>
          <w:szCs w:val="24"/>
        </w:rPr>
      </w:pPr>
      <w:r w:rsidRPr="004C408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C4086" w:rsidRPr="004C4086">
        <w:rPr>
          <w:rFonts w:ascii="Times New Roman" w:hAnsi="Times New Roman" w:cs="Times New Roman"/>
          <w:sz w:val="24"/>
          <w:szCs w:val="24"/>
        </w:rPr>
        <w:t>ш</w:t>
      </w:r>
      <w:r w:rsidR="0078355C" w:rsidRPr="004C4086">
        <w:rPr>
          <w:rFonts w:ascii="Times New Roman" w:hAnsi="Times New Roman" w:cs="Times New Roman"/>
          <w:sz w:val="24"/>
          <w:szCs w:val="24"/>
        </w:rPr>
        <w:t xml:space="preserve">ирокий ассортимент школьной формы представлен в производственном салоне «Три сезона» и в магазине </w:t>
      </w:r>
      <w:proofErr w:type="spellStart"/>
      <w:r w:rsidR="0078355C" w:rsidRPr="004C4086">
        <w:rPr>
          <w:rFonts w:ascii="Times New Roman" w:hAnsi="Times New Roman" w:cs="Times New Roman"/>
          <w:sz w:val="24"/>
          <w:szCs w:val="24"/>
        </w:rPr>
        <w:t>Sky</w:t>
      </w:r>
      <w:proofErr w:type="spellEnd"/>
      <w:r w:rsidR="0078355C" w:rsidRPr="004C4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55C" w:rsidRPr="004C4086">
        <w:rPr>
          <w:rFonts w:ascii="Times New Roman" w:hAnsi="Times New Roman" w:cs="Times New Roman"/>
          <w:sz w:val="24"/>
          <w:szCs w:val="24"/>
        </w:rPr>
        <w:t>Lake</w:t>
      </w:r>
      <w:proofErr w:type="spellEnd"/>
      <w:r w:rsidR="0078355C" w:rsidRPr="004C4086">
        <w:rPr>
          <w:rFonts w:ascii="Times New Roman" w:hAnsi="Times New Roman" w:cs="Times New Roman"/>
          <w:sz w:val="24"/>
          <w:szCs w:val="24"/>
        </w:rPr>
        <w:t>:</w:t>
      </w:r>
    </w:p>
    <w:p w:rsidR="0078355C" w:rsidRPr="004C4086" w:rsidRDefault="0078355C" w:rsidP="0078355C">
      <w:pPr>
        <w:rPr>
          <w:rFonts w:ascii="Times New Roman" w:hAnsi="Times New Roman" w:cs="Times New Roman"/>
          <w:b/>
          <w:sz w:val="24"/>
          <w:szCs w:val="24"/>
        </w:rPr>
      </w:pPr>
      <w:r w:rsidRPr="004C4086">
        <w:rPr>
          <w:rFonts w:ascii="Times New Roman" w:hAnsi="Times New Roman" w:cs="Times New Roman"/>
          <w:b/>
          <w:sz w:val="24"/>
          <w:szCs w:val="24"/>
        </w:rPr>
        <w:t>«Три сезона» школьная форма «Синий луч»</w:t>
      </w:r>
    </w:p>
    <w:p w:rsidR="0078355C" w:rsidRPr="004C4086" w:rsidRDefault="004C4086" w:rsidP="0078355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C4086">
          <w:rPr>
            <w:rStyle w:val="a3"/>
            <w:rFonts w:ascii="Times New Roman" w:hAnsi="Times New Roman" w:cs="Times New Roman"/>
            <w:sz w:val="24"/>
            <w:szCs w:val="24"/>
          </w:rPr>
          <w:t>https://3ses.ru/siniy-luch/odejda-dlya-malchikov/</w:t>
        </w:r>
      </w:hyperlink>
      <w:r w:rsidRPr="004C4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086" w:rsidRPr="004C4086" w:rsidRDefault="0078355C" w:rsidP="007835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4086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Pr="004C40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086">
        <w:rPr>
          <w:rFonts w:ascii="Times New Roman" w:hAnsi="Times New Roman" w:cs="Times New Roman"/>
          <w:sz w:val="24"/>
          <w:szCs w:val="24"/>
        </w:rPr>
        <w:t>ул.Уральских</w:t>
      </w:r>
      <w:proofErr w:type="spellEnd"/>
      <w:r w:rsidRPr="004C4086">
        <w:rPr>
          <w:rFonts w:ascii="Times New Roman" w:hAnsi="Times New Roman" w:cs="Times New Roman"/>
          <w:sz w:val="24"/>
          <w:szCs w:val="24"/>
        </w:rPr>
        <w:t xml:space="preserve"> рабочих, 79</w:t>
      </w:r>
    </w:p>
    <w:p w:rsidR="004C4086" w:rsidRPr="004C4086" w:rsidRDefault="0078355C" w:rsidP="007835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4086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4C4086">
        <w:rPr>
          <w:rFonts w:ascii="Times New Roman" w:hAnsi="Times New Roman" w:cs="Times New Roman"/>
          <w:sz w:val="24"/>
          <w:szCs w:val="24"/>
        </w:rPr>
        <w:t xml:space="preserve">: 10:00-19:00, </w:t>
      </w:r>
      <w:proofErr w:type="spellStart"/>
      <w:r w:rsidRPr="004C4086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4C4086">
        <w:rPr>
          <w:rFonts w:ascii="Times New Roman" w:hAnsi="Times New Roman" w:cs="Times New Roman"/>
          <w:sz w:val="24"/>
          <w:szCs w:val="24"/>
        </w:rPr>
        <w:t>: 10:00-15:00</w:t>
      </w:r>
    </w:p>
    <w:p w:rsidR="0078355C" w:rsidRPr="004C4086" w:rsidRDefault="0078355C" w:rsidP="0078355C">
      <w:pPr>
        <w:rPr>
          <w:rFonts w:ascii="Times New Roman" w:hAnsi="Times New Roman" w:cs="Times New Roman"/>
          <w:sz w:val="24"/>
          <w:szCs w:val="24"/>
        </w:rPr>
      </w:pPr>
      <w:r w:rsidRPr="004C4086">
        <w:rPr>
          <w:rFonts w:ascii="Times New Roman" w:hAnsi="Times New Roman" w:cs="Times New Roman"/>
          <w:sz w:val="24"/>
          <w:szCs w:val="24"/>
        </w:rPr>
        <w:t>8 (343) 330-74-86</w:t>
      </w:r>
      <w:r w:rsidR="004C4086">
        <w:rPr>
          <w:rFonts w:ascii="Times New Roman" w:hAnsi="Times New Roman" w:cs="Times New Roman"/>
          <w:sz w:val="24"/>
          <w:szCs w:val="24"/>
        </w:rPr>
        <w:t>, 8 (902) 87</w:t>
      </w:r>
      <w:r w:rsidRPr="004C4086">
        <w:rPr>
          <w:rFonts w:ascii="Times New Roman" w:hAnsi="Times New Roman" w:cs="Times New Roman"/>
          <w:sz w:val="24"/>
          <w:szCs w:val="24"/>
        </w:rPr>
        <w:t>7</w:t>
      </w:r>
      <w:r w:rsidR="004C4086">
        <w:rPr>
          <w:rFonts w:ascii="Times New Roman" w:hAnsi="Times New Roman" w:cs="Times New Roman"/>
          <w:sz w:val="24"/>
          <w:szCs w:val="24"/>
        </w:rPr>
        <w:t>-00-</w:t>
      </w:r>
      <w:r w:rsidRPr="004C4086">
        <w:rPr>
          <w:rFonts w:ascii="Times New Roman" w:hAnsi="Times New Roman" w:cs="Times New Roman"/>
          <w:sz w:val="24"/>
          <w:szCs w:val="24"/>
        </w:rPr>
        <w:t>43</w:t>
      </w:r>
      <w:r w:rsidR="004C4086">
        <w:rPr>
          <w:rFonts w:ascii="Times New Roman" w:hAnsi="Times New Roman" w:cs="Times New Roman"/>
          <w:sz w:val="24"/>
          <w:szCs w:val="24"/>
        </w:rPr>
        <w:t xml:space="preserve"> </w:t>
      </w:r>
      <w:r w:rsidRPr="004C4086">
        <w:rPr>
          <w:rFonts w:ascii="Times New Roman" w:hAnsi="Times New Roman" w:cs="Times New Roman"/>
          <w:sz w:val="24"/>
          <w:szCs w:val="24"/>
        </w:rPr>
        <w:t>ts3s@list.ru</w:t>
      </w:r>
    </w:p>
    <w:p w:rsidR="0078355C" w:rsidRPr="004C4086" w:rsidRDefault="0078355C" w:rsidP="0078355C">
      <w:pPr>
        <w:rPr>
          <w:rFonts w:ascii="Times New Roman" w:hAnsi="Times New Roman" w:cs="Times New Roman"/>
          <w:b/>
          <w:sz w:val="24"/>
          <w:szCs w:val="24"/>
        </w:rPr>
      </w:pPr>
      <w:r w:rsidRPr="004C408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C4086">
        <w:rPr>
          <w:rFonts w:ascii="Times New Roman" w:hAnsi="Times New Roman" w:cs="Times New Roman"/>
          <w:b/>
          <w:sz w:val="24"/>
          <w:szCs w:val="24"/>
        </w:rPr>
        <w:t>Sky</w:t>
      </w:r>
      <w:proofErr w:type="spellEnd"/>
      <w:r w:rsidRPr="004C4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4086">
        <w:rPr>
          <w:rFonts w:ascii="Times New Roman" w:hAnsi="Times New Roman" w:cs="Times New Roman"/>
          <w:b/>
          <w:sz w:val="24"/>
          <w:szCs w:val="24"/>
        </w:rPr>
        <w:t>Lake</w:t>
      </w:r>
      <w:proofErr w:type="spellEnd"/>
      <w:r w:rsidRPr="004C4086">
        <w:rPr>
          <w:rFonts w:ascii="Times New Roman" w:hAnsi="Times New Roman" w:cs="Times New Roman"/>
          <w:b/>
          <w:sz w:val="24"/>
          <w:szCs w:val="24"/>
        </w:rPr>
        <w:t xml:space="preserve"> – магазин школьной формы</w:t>
      </w:r>
    </w:p>
    <w:p w:rsidR="004C4086" w:rsidRDefault="004C4086" w:rsidP="0078355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F6C47">
          <w:rPr>
            <w:rStyle w:val="a3"/>
            <w:rFonts w:ascii="Times New Roman" w:hAnsi="Times New Roman" w:cs="Times New Roman"/>
            <w:sz w:val="24"/>
            <w:szCs w:val="24"/>
          </w:rPr>
          <w:t>https://skylake.ru/</w:t>
        </w:r>
      </w:hyperlink>
    </w:p>
    <w:p w:rsidR="0078355C" w:rsidRPr="004C4086" w:rsidRDefault="0078355C" w:rsidP="0078355C">
      <w:pPr>
        <w:rPr>
          <w:rFonts w:ascii="Times New Roman" w:hAnsi="Times New Roman" w:cs="Times New Roman"/>
          <w:sz w:val="24"/>
          <w:szCs w:val="24"/>
        </w:rPr>
      </w:pPr>
      <w:r w:rsidRPr="004C4086">
        <w:rPr>
          <w:rFonts w:ascii="Times New Roman" w:hAnsi="Times New Roman" w:cs="Times New Roman"/>
          <w:sz w:val="24"/>
          <w:szCs w:val="24"/>
        </w:rPr>
        <w:t>ул. Белинского, 182 · 8 (999) 597</w:t>
      </w:r>
      <w:r w:rsidR="004C4086">
        <w:rPr>
          <w:rFonts w:ascii="Times New Roman" w:hAnsi="Times New Roman" w:cs="Times New Roman"/>
          <w:sz w:val="24"/>
          <w:szCs w:val="24"/>
        </w:rPr>
        <w:t xml:space="preserve">-81-25 , </w:t>
      </w:r>
      <w:bookmarkStart w:id="0" w:name="_GoBack"/>
      <w:bookmarkEnd w:id="0"/>
      <w:r w:rsidRPr="004C4086">
        <w:rPr>
          <w:rFonts w:ascii="Times New Roman" w:hAnsi="Times New Roman" w:cs="Times New Roman"/>
          <w:sz w:val="24"/>
          <w:szCs w:val="24"/>
        </w:rPr>
        <w:t>ул. Бажова, 125 · 8 (999) 597-67-26</w:t>
      </w:r>
    </w:p>
    <w:p w:rsidR="00EC770D" w:rsidRPr="004C4086" w:rsidRDefault="0078355C" w:rsidP="0078355C">
      <w:pPr>
        <w:rPr>
          <w:rFonts w:ascii="Times New Roman" w:hAnsi="Times New Roman" w:cs="Times New Roman"/>
          <w:sz w:val="24"/>
        </w:rPr>
      </w:pPr>
      <w:r w:rsidRPr="004C4086">
        <w:rPr>
          <w:rFonts w:ascii="Times New Roman" w:hAnsi="Times New Roman" w:cs="Times New Roman"/>
          <w:sz w:val="24"/>
        </w:rPr>
        <w:t>пр-т. Академика Сахарова, 45 · 8 (999) 597-64-30</w:t>
      </w:r>
    </w:p>
    <w:p w:rsidR="00404AFF" w:rsidRDefault="00404AFF" w:rsidP="0078355C"/>
    <w:p w:rsidR="00404AFF" w:rsidRDefault="00404AFF" w:rsidP="0078355C"/>
    <w:p w:rsidR="0078355C" w:rsidRDefault="0078355C" w:rsidP="0078355C"/>
    <w:sectPr w:rsidR="0078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5C"/>
    <w:rsid w:val="00404AFF"/>
    <w:rsid w:val="004C4086"/>
    <w:rsid w:val="0078355C"/>
    <w:rsid w:val="00CE032E"/>
    <w:rsid w:val="00E37B0F"/>
    <w:rsid w:val="00EC770D"/>
    <w:rsid w:val="00F4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47B7"/>
  <w15:chartTrackingRefBased/>
  <w15:docId w15:val="{851B48AB-B6B9-4055-9D18-DD8DA0E0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lak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3ses.ru/siniy-luch/odejda-dlya-malchik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2025-07-01T04:58:00Z</dcterms:created>
  <dcterms:modified xsi:type="dcterms:W3CDTF">2025-07-01T05:48:00Z</dcterms:modified>
</cp:coreProperties>
</file>