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A65" w:rsidRDefault="00887A65" w:rsidP="00887A65">
      <w:pPr>
        <w:shd w:val="clear" w:color="auto" w:fill="FFFFFF"/>
        <w:spacing w:line="276" w:lineRule="auto"/>
        <w:jc w:val="center"/>
        <w:rPr>
          <w:rFonts w:ascii="Century Gothic" w:eastAsia="Times New Roman" w:hAnsi="Century Gothic" w:cs="Times New Roman"/>
          <w:b/>
          <w:bCs/>
          <w:sz w:val="24"/>
          <w:szCs w:val="24"/>
          <w:lang w:eastAsia="ru-RU"/>
        </w:rPr>
      </w:pPr>
      <w:bookmarkStart w:id="0" w:name="_GoBack"/>
      <w:r>
        <w:rPr>
          <w:rFonts w:ascii="Century Gothic" w:eastAsia="Times New Roman" w:hAnsi="Century Gothic" w:cs="Times New Roman"/>
          <w:b/>
          <w:bCs/>
          <w:sz w:val="24"/>
          <w:szCs w:val="24"/>
          <w:lang w:eastAsia="ru-RU"/>
        </w:rPr>
        <w:t xml:space="preserve">ПОЛОЖЕНИЕ </w:t>
      </w:r>
    </w:p>
    <w:p w:rsidR="00887A65" w:rsidRDefault="00887A65" w:rsidP="00887A65">
      <w:pPr>
        <w:shd w:val="clear" w:color="auto" w:fill="FFFFFF"/>
        <w:spacing w:line="276" w:lineRule="auto"/>
        <w:jc w:val="center"/>
        <w:rPr>
          <w:rFonts w:ascii="Century Gothic" w:eastAsia="Times New Roman" w:hAnsi="Century Gothic" w:cs="Times New Roman"/>
          <w:b/>
          <w:bCs/>
          <w:sz w:val="24"/>
          <w:szCs w:val="24"/>
          <w:lang w:eastAsia="ru-RU"/>
        </w:rPr>
      </w:pPr>
      <w:r>
        <w:rPr>
          <w:rFonts w:ascii="Century Gothic" w:eastAsia="Times New Roman" w:hAnsi="Century Gothic" w:cs="Times New Roman"/>
          <w:b/>
          <w:bCs/>
          <w:sz w:val="24"/>
          <w:szCs w:val="24"/>
          <w:lang w:eastAsia="ru-RU"/>
        </w:rPr>
        <w:t xml:space="preserve"> о школьном конкурсе</w:t>
      </w:r>
      <w:r w:rsidR="006D0659">
        <w:rPr>
          <w:rFonts w:ascii="Century Gothic" w:eastAsia="Times New Roman" w:hAnsi="Century Gothic" w:cs="Times New Roman"/>
          <w:b/>
          <w:bCs/>
          <w:sz w:val="24"/>
          <w:szCs w:val="24"/>
          <w:lang w:eastAsia="ru-RU"/>
        </w:rPr>
        <w:t xml:space="preserve"> «Герои России мои»</w:t>
      </w:r>
      <w:r>
        <w:rPr>
          <w:rFonts w:ascii="Century Gothic" w:eastAsia="Times New Roman" w:hAnsi="Century Gothic" w:cs="Times New Roman"/>
          <w:b/>
          <w:bCs/>
          <w:sz w:val="24"/>
          <w:szCs w:val="24"/>
          <w:lang w:eastAsia="ru-RU"/>
        </w:rPr>
        <w:t xml:space="preserve"> рисунков в рамках декады </w:t>
      </w:r>
      <w:r w:rsidR="006D0659">
        <w:rPr>
          <w:rFonts w:ascii="Century Gothic" w:eastAsia="Times New Roman" w:hAnsi="Century Gothic" w:cs="Times New Roman"/>
          <w:b/>
          <w:bCs/>
          <w:sz w:val="24"/>
          <w:szCs w:val="24"/>
          <w:lang w:eastAsia="ru-RU"/>
        </w:rPr>
        <w:t xml:space="preserve">«Герои Отечества» </w:t>
      </w:r>
    </w:p>
    <w:p w:rsidR="00887A65" w:rsidRDefault="00887A65" w:rsidP="00887A65">
      <w:pPr>
        <w:shd w:val="clear" w:color="auto" w:fill="FFFFFF"/>
        <w:spacing w:line="276" w:lineRule="auto"/>
        <w:jc w:val="center"/>
        <w:rPr>
          <w:rFonts w:ascii="Century Gothic" w:eastAsia="Times New Roman" w:hAnsi="Century Gothic" w:cs="Times New Roman"/>
          <w:b/>
          <w:bCs/>
          <w:sz w:val="24"/>
          <w:szCs w:val="24"/>
          <w:lang w:eastAsia="ru-RU"/>
        </w:rPr>
      </w:pPr>
    </w:p>
    <w:p w:rsidR="00887A65" w:rsidRDefault="00887A65" w:rsidP="00887A65">
      <w:pPr>
        <w:shd w:val="clear" w:color="auto" w:fill="FFFFFF"/>
        <w:spacing w:line="276" w:lineRule="auto"/>
        <w:jc w:val="center"/>
        <w:rPr>
          <w:rFonts w:ascii="Century Gothic" w:eastAsia="Times New Roman" w:hAnsi="Century Gothic" w:cs="Times New Roman"/>
          <w:b/>
          <w:bCs/>
          <w:sz w:val="24"/>
          <w:szCs w:val="24"/>
          <w:lang w:eastAsia="ru-RU"/>
        </w:rPr>
      </w:pPr>
      <w:r>
        <w:rPr>
          <w:rFonts w:ascii="Century Gothic" w:eastAsia="Times New Roman" w:hAnsi="Century Gothic" w:cs="Times New Roman"/>
          <w:b/>
          <w:bCs/>
          <w:sz w:val="24"/>
          <w:szCs w:val="24"/>
          <w:lang w:eastAsia="ru-RU"/>
        </w:rPr>
        <w:t>1.Общие положения</w:t>
      </w:r>
    </w:p>
    <w:p w:rsidR="00887A65" w:rsidRDefault="00887A65" w:rsidP="00887A65">
      <w:pPr>
        <w:shd w:val="clear" w:color="auto" w:fill="FFFFFF"/>
        <w:spacing w:line="276" w:lineRule="auto"/>
        <w:ind w:firstLine="284"/>
        <w:jc w:val="both"/>
        <w:rPr>
          <w:rFonts w:ascii="Century Gothic" w:hAnsi="Century Gothic" w:cs="Times New Roman"/>
          <w:color w:val="000000"/>
          <w:sz w:val="24"/>
          <w:szCs w:val="24"/>
          <w:shd w:val="clear" w:color="auto" w:fill="FFFFFF"/>
        </w:rPr>
      </w:pPr>
      <w:r>
        <w:rPr>
          <w:rFonts w:ascii="Century Gothic" w:hAnsi="Century Gothic" w:cs="Times New Roman"/>
          <w:color w:val="000000"/>
          <w:sz w:val="24"/>
          <w:szCs w:val="24"/>
        </w:rPr>
        <w:t>Настоящее положение о проведении конкурса детского рисунка (далее – Конкурс) устанавливает цели и задачи, определяет права и обязанности организаторов и участников конкурса, сроки и этапы проведения конкурса</w:t>
      </w:r>
      <w:r>
        <w:rPr>
          <w:rFonts w:ascii="Century Gothic" w:hAnsi="Century Gothic" w:cs="Times New Roman"/>
          <w:color w:val="000000"/>
          <w:sz w:val="24"/>
          <w:szCs w:val="24"/>
          <w:shd w:val="clear" w:color="auto" w:fill="FFFFFF"/>
        </w:rPr>
        <w:t>.</w:t>
      </w:r>
    </w:p>
    <w:p w:rsidR="00887A65" w:rsidRDefault="00887A65" w:rsidP="00887A65">
      <w:pPr>
        <w:shd w:val="clear" w:color="auto" w:fill="FFFFFF"/>
        <w:spacing w:line="276" w:lineRule="auto"/>
        <w:jc w:val="center"/>
        <w:rPr>
          <w:rFonts w:ascii="Century Gothic" w:hAnsi="Century Gothic" w:cs="Times New Roman"/>
          <w:color w:val="000000"/>
          <w:sz w:val="24"/>
          <w:szCs w:val="24"/>
          <w:shd w:val="clear" w:color="auto" w:fill="FFFFFF"/>
        </w:rPr>
      </w:pPr>
    </w:p>
    <w:p w:rsidR="00887A65" w:rsidRDefault="00887A65" w:rsidP="00887A65">
      <w:pPr>
        <w:shd w:val="clear" w:color="auto" w:fill="FFFFFF"/>
        <w:spacing w:line="276" w:lineRule="auto"/>
        <w:jc w:val="center"/>
        <w:rPr>
          <w:rFonts w:ascii="Century Gothic" w:hAnsi="Century Gothic" w:cs="Times New Roman"/>
          <w:b/>
          <w:color w:val="000000"/>
          <w:sz w:val="24"/>
          <w:szCs w:val="24"/>
        </w:rPr>
      </w:pPr>
      <w:r>
        <w:rPr>
          <w:rFonts w:ascii="Century Gothic" w:hAnsi="Century Gothic" w:cs="Times New Roman"/>
          <w:b/>
          <w:color w:val="000000"/>
          <w:sz w:val="24"/>
          <w:szCs w:val="24"/>
        </w:rPr>
        <w:t>2. Участие в конкурсе</w:t>
      </w:r>
    </w:p>
    <w:p w:rsidR="00887A65" w:rsidRDefault="00887A65" w:rsidP="00887A65">
      <w:pPr>
        <w:shd w:val="clear" w:color="auto" w:fill="FFFFFF"/>
        <w:spacing w:line="276" w:lineRule="auto"/>
        <w:ind w:firstLine="284"/>
        <w:jc w:val="both"/>
        <w:rPr>
          <w:rFonts w:ascii="Century Gothic" w:hAnsi="Century Gothic" w:cs="Times New Roman"/>
          <w:color w:val="000000"/>
          <w:sz w:val="24"/>
          <w:szCs w:val="24"/>
        </w:rPr>
      </w:pPr>
      <w:r>
        <w:rPr>
          <w:rFonts w:ascii="Century Gothic" w:hAnsi="Century Gothic" w:cs="Times New Roman"/>
          <w:color w:val="000000"/>
          <w:sz w:val="24"/>
          <w:szCs w:val="24"/>
        </w:rPr>
        <w:t>2.1. Участниками Конкурса могут быть учащиеся 5-6 классов МАОУ СОШ №68 с УИОП</w:t>
      </w:r>
    </w:p>
    <w:p w:rsidR="00887A65" w:rsidRDefault="00887A65" w:rsidP="00887A65">
      <w:pPr>
        <w:shd w:val="clear" w:color="auto" w:fill="FFFFFF"/>
        <w:spacing w:line="276" w:lineRule="auto"/>
        <w:jc w:val="both"/>
        <w:rPr>
          <w:rFonts w:ascii="Century Gothic" w:hAnsi="Century Gothic" w:cs="Times New Roman"/>
          <w:color w:val="000000"/>
          <w:sz w:val="24"/>
          <w:szCs w:val="24"/>
        </w:rPr>
      </w:pPr>
    </w:p>
    <w:p w:rsidR="00887A65" w:rsidRDefault="00887A65" w:rsidP="00887A65">
      <w:pPr>
        <w:shd w:val="clear" w:color="auto" w:fill="FFFFFF"/>
        <w:spacing w:line="276" w:lineRule="auto"/>
        <w:jc w:val="center"/>
        <w:rPr>
          <w:rFonts w:ascii="Century Gothic" w:hAnsi="Century Gothic" w:cs="Times New Roman"/>
          <w:b/>
          <w:color w:val="000000"/>
          <w:sz w:val="24"/>
          <w:szCs w:val="24"/>
        </w:rPr>
      </w:pPr>
      <w:r>
        <w:rPr>
          <w:rFonts w:ascii="Century Gothic" w:hAnsi="Century Gothic" w:cs="Times New Roman"/>
          <w:b/>
          <w:color w:val="000000"/>
          <w:sz w:val="24"/>
          <w:szCs w:val="24"/>
        </w:rPr>
        <w:t>3. Цель конкурса</w:t>
      </w:r>
    </w:p>
    <w:p w:rsidR="00887A65" w:rsidRDefault="00887A65" w:rsidP="00887A65">
      <w:pPr>
        <w:pStyle w:val="a4"/>
        <w:numPr>
          <w:ilvl w:val="0"/>
          <w:numId w:val="1"/>
        </w:numPr>
        <w:shd w:val="clear" w:color="auto" w:fill="FFFFFF"/>
        <w:spacing w:line="276" w:lineRule="auto"/>
        <w:ind w:left="0" w:firstLine="284"/>
        <w:rPr>
          <w:rFonts w:ascii="Century Gothic" w:eastAsia="Times New Roman" w:hAnsi="Century Gothic" w:cs="Times New Roman"/>
          <w:color w:val="000000"/>
          <w:sz w:val="24"/>
          <w:szCs w:val="24"/>
          <w:lang w:eastAsia="ru-RU"/>
        </w:rPr>
      </w:pP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ru-RU"/>
        </w:rPr>
        <w:t>Расширение представлений детей о героях страны, о разных видах войск и званий, о преемственности поколений защитников Родины; формирования уважительного отношения к отечественной истории, культуре и самовыражения через творчество.</w:t>
      </w:r>
    </w:p>
    <w:p w:rsidR="00887A65" w:rsidRDefault="00887A65" w:rsidP="00887A65">
      <w:pPr>
        <w:shd w:val="clear" w:color="auto" w:fill="FFFFFF"/>
        <w:spacing w:line="276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ru-RU"/>
        </w:rPr>
      </w:pPr>
    </w:p>
    <w:p w:rsidR="00887A65" w:rsidRDefault="00887A65" w:rsidP="00887A6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Century Gothic" w:hAnsi="Century Gothic"/>
          <w:b/>
          <w:color w:val="000000"/>
          <w:sz w:val="21"/>
          <w:szCs w:val="21"/>
        </w:rPr>
      </w:pPr>
      <w:r>
        <w:rPr>
          <w:rFonts w:ascii="Century Gothic" w:hAnsi="Century Gothic"/>
          <w:b/>
          <w:color w:val="000000"/>
        </w:rPr>
        <w:t xml:space="preserve">4. </w:t>
      </w:r>
      <w:r>
        <w:rPr>
          <w:rFonts w:ascii="Century Gothic" w:hAnsi="Century Gothic"/>
          <w:b/>
          <w:bCs/>
          <w:color w:val="000000"/>
          <w:sz w:val="21"/>
          <w:szCs w:val="21"/>
        </w:rPr>
        <w:t>Задачи конкурса</w:t>
      </w:r>
    </w:p>
    <w:p w:rsidR="00887A65" w:rsidRDefault="00887A65" w:rsidP="00887A6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Формировать у школьников интерес к изобразительному искусству – живописи.</w:t>
      </w:r>
    </w:p>
    <w:p w:rsidR="00887A65" w:rsidRDefault="00887A65" w:rsidP="00887A6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Создать условия для повышения образовательного уровня и творческого самовыражения обучающихся, развитие и реализация творческого потенциала школьников, их творческих способностей средствами предмета «Изобразительное искусство».</w:t>
      </w:r>
    </w:p>
    <w:p w:rsidR="00887A65" w:rsidRDefault="00887A65" w:rsidP="00887A6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Повысить уровень исполнительского мастерства.</w:t>
      </w:r>
    </w:p>
    <w:p w:rsidR="00887A65" w:rsidRDefault="00887A65" w:rsidP="00887A6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Создать условия для духовно-нравственного развития детей.</w:t>
      </w:r>
    </w:p>
    <w:p w:rsidR="00887A65" w:rsidRDefault="00887A65" w:rsidP="00887A6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Воспитание гордости за свою страну.</w:t>
      </w:r>
    </w:p>
    <w:p w:rsidR="00887A65" w:rsidRDefault="00887A65" w:rsidP="00887A6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Содействие развитию эстетического восприятия детьми различных моментов из жизни в изобразительной деятельности.</w:t>
      </w:r>
    </w:p>
    <w:p w:rsidR="00887A65" w:rsidRDefault="00887A65" w:rsidP="00887A65">
      <w:pPr>
        <w:shd w:val="clear" w:color="auto" w:fill="FFFFFF"/>
        <w:spacing w:line="276" w:lineRule="auto"/>
        <w:jc w:val="both"/>
        <w:rPr>
          <w:rFonts w:ascii="Century Gothic" w:hAnsi="Century Gothic" w:cs="Times New Roman"/>
          <w:color w:val="000000"/>
          <w:sz w:val="24"/>
          <w:szCs w:val="24"/>
        </w:rPr>
      </w:pPr>
    </w:p>
    <w:p w:rsidR="00887A65" w:rsidRDefault="00887A65" w:rsidP="00887A65">
      <w:pPr>
        <w:shd w:val="clear" w:color="auto" w:fill="FFFFFF"/>
        <w:spacing w:line="276" w:lineRule="auto"/>
        <w:jc w:val="center"/>
        <w:rPr>
          <w:rFonts w:ascii="Century Gothic" w:hAnsi="Century Gothic" w:cs="Times New Roman"/>
          <w:b/>
          <w:color w:val="000000"/>
          <w:sz w:val="24"/>
          <w:szCs w:val="24"/>
        </w:rPr>
      </w:pPr>
      <w:r>
        <w:rPr>
          <w:rFonts w:ascii="Century Gothic" w:hAnsi="Century Gothic" w:cs="Times New Roman"/>
          <w:b/>
          <w:color w:val="000000"/>
          <w:sz w:val="24"/>
          <w:szCs w:val="24"/>
        </w:rPr>
        <w:t>5. Организация и порядок проведение конкурса</w:t>
      </w:r>
    </w:p>
    <w:p w:rsidR="00887A65" w:rsidRDefault="00887A65" w:rsidP="00887A65">
      <w:pPr>
        <w:shd w:val="clear" w:color="auto" w:fill="FFFFFF"/>
        <w:spacing w:line="276" w:lineRule="auto"/>
        <w:ind w:firstLine="284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ru-RU"/>
        </w:rPr>
      </w:pP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ru-RU"/>
        </w:rPr>
        <w:t xml:space="preserve">5.1. Конкурс проводится с </w:t>
      </w:r>
      <w:r w:rsidR="006D0659">
        <w:rPr>
          <w:rFonts w:ascii="Century Gothic" w:eastAsia="Times New Roman" w:hAnsi="Century Gothic" w:cs="Times New Roman"/>
          <w:color w:val="000000"/>
          <w:sz w:val="24"/>
          <w:szCs w:val="24"/>
          <w:lang w:eastAsia="ru-RU"/>
        </w:rPr>
        <w:t>20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ru-RU"/>
        </w:rPr>
        <w:t xml:space="preserve">.11.2021 по </w:t>
      </w:r>
      <w:r w:rsidR="006D0659">
        <w:rPr>
          <w:rFonts w:ascii="Century Gothic" w:eastAsia="Times New Roman" w:hAnsi="Century Gothic" w:cs="Times New Roman"/>
          <w:color w:val="000000"/>
          <w:sz w:val="24"/>
          <w:szCs w:val="24"/>
          <w:lang w:eastAsia="ru-RU"/>
        </w:rPr>
        <w:t>01.12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ru-RU"/>
        </w:rPr>
        <w:t xml:space="preserve">.2021 г. </w:t>
      </w:r>
    </w:p>
    <w:p w:rsidR="00887A65" w:rsidRDefault="00887A65" w:rsidP="00887A65">
      <w:pPr>
        <w:shd w:val="clear" w:color="auto" w:fill="FFFFFF"/>
        <w:spacing w:line="276" w:lineRule="auto"/>
        <w:ind w:firstLine="284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ru-RU"/>
        </w:rPr>
      </w:pPr>
      <w:r>
        <w:rPr>
          <w:rFonts w:ascii="Century Gothic" w:eastAsia="Times New Roman" w:hAnsi="Century Gothic" w:cs="Times New Roman"/>
          <w:sz w:val="24"/>
          <w:szCs w:val="24"/>
          <w:lang w:eastAsia="ru-RU"/>
        </w:rPr>
        <w:t>5.3.</w:t>
      </w:r>
      <w:r>
        <w:rPr>
          <w:rFonts w:ascii="Century Gothic" w:eastAsia="Times New Roman" w:hAnsi="Century Gothic" w:cs="Times New Roman"/>
          <w:b/>
          <w:sz w:val="24"/>
          <w:szCs w:val="24"/>
          <w:lang w:eastAsia="ru-RU"/>
        </w:rPr>
        <w:t xml:space="preserve"> 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ru-RU"/>
        </w:rPr>
        <w:t>В школьном конкурсе принимают участие учащиеся 5-6 классов.</w:t>
      </w:r>
    </w:p>
    <w:p w:rsidR="00887A65" w:rsidRDefault="00887A65" w:rsidP="00887A65">
      <w:pPr>
        <w:shd w:val="clear" w:color="auto" w:fill="FFFFFF"/>
        <w:spacing w:line="276" w:lineRule="auto"/>
        <w:ind w:firstLine="284"/>
        <w:jc w:val="both"/>
        <w:rPr>
          <w:rFonts w:ascii="Century Gothic" w:eastAsia="Times New Roman" w:hAnsi="Century Gothic" w:cs="Times New Roman"/>
          <w:color w:val="777777"/>
          <w:sz w:val="24"/>
          <w:szCs w:val="24"/>
          <w:lang w:eastAsia="ru-RU"/>
        </w:rPr>
      </w:pPr>
      <w:r>
        <w:rPr>
          <w:rFonts w:ascii="Century Gothic" w:hAnsi="Century Gothic" w:cs="Times New Roman"/>
          <w:color w:val="000000"/>
          <w:sz w:val="24"/>
          <w:szCs w:val="24"/>
        </w:rPr>
        <w:t>5.4. Конкурс проводится для всех желающих, без предварительного отбора, отказ школьнику в участии в Конкурсе, а также принудительное привлечение школьника к участию в Конкурсе не допускаются.</w:t>
      </w:r>
    </w:p>
    <w:p w:rsidR="00887A65" w:rsidRDefault="00887A65" w:rsidP="00887A65">
      <w:pPr>
        <w:shd w:val="clear" w:color="auto" w:fill="FFFFFF"/>
        <w:spacing w:line="276" w:lineRule="auto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ru-RU"/>
        </w:rPr>
      </w:pPr>
    </w:p>
    <w:p w:rsidR="00887A65" w:rsidRDefault="00887A65" w:rsidP="00887A65">
      <w:pPr>
        <w:shd w:val="clear" w:color="auto" w:fill="FFFFFF"/>
        <w:spacing w:line="276" w:lineRule="auto"/>
        <w:jc w:val="center"/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ru-RU"/>
        </w:rPr>
      </w:pPr>
      <w:r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ru-RU"/>
        </w:rPr>
        <w:t>6. Требования к конкурсным работам</w:t>
      </w:r>
    </w:p>
    <w:p w:rsidR="00887A65" w:rsidRDefault="00887A65" w:rsidP="00887A65">
      <w:pPr>
        <w:spacing w:line="276" w:lineRule="auto"/>
        <w:ind w:firstLine="284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ru-RU"/>
        </w:rPr>
      </w:pP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ru-RU"/>
        </w:rPr>
        <w:t xml:space="preserve">6.1. Участники могут предоставлять работы в любой технике (гуашь, акварель, графика, </w:t>
      </w:r>
      <w:proofErr w:type="spellStart"/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ru-RU"/>
        </w:rPr>
        <w:t>пластилинография</w:t>
      </w:r>
      <w:proofErr w:type="spellEnd"/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ru-RU"/>
        </w:rPr>
        <w:t xml:space="preserve"> и т.д.) и использовать формат листа 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ru-RU"/>
        </w:rPr>
        <w:lastRenderedPageBreak/>
        <w:t>А-4, либо А-3, если иное не предусмотрено положениями муниципальных либо республиканских конкурсов, о чем сообщается дополнительно.</w:t>
      </w:r>
    </w:p>
    <w:p w:rsidR="00887A65" w:rsidRDefault="00887A65" w:rsidP="00887A65">
      <w:pPr>
        <w:pStyle w:val="a3"/>
        <w:spacing w:before="0" w:beforeAutospacing="0" w:after="0" w:afterAutospacing="0" w:line="276" w:lineRule="auto"/>
        <w:ind w:firstLine="284"/>
        <w:jc w:val="both"/>
        <w:rPr>
          <w:rFonts w:ascii="Century Gothic" w:hAnsi="Century Gothic"/>
        </w:rPr>
      </w:pPr>
      <w:r>
        <w:rPr>
          <w:rFonts w:ascii="Century Gothic" w:hAnsi="Century Gothic"/>
          <w:bCs/>
        </w:rPr>
        <w:t>6.2.</w:t>
      </w:r>
      <w:r>
        <w:rPr>
          <w:rFonts w:ascii="Century Gothic" w:hAnsi="Century Gothic"/>
          <w:b/>
          <w:bCs/>
        </w:rPr>
        <w:t xml:space="preserve"> Используемые материалы:</w:t>
      </w:r>
      <w:r>
        <w:rPr>
          <w:rFonts w:ascii="Century Gothic" w:hAnsi="Century Gothic"/>
        </w:rPr>
        <w:t> </w:t>
      </w:r>
      <w:proofErr w:type="spellStart"/>
      <w:r>
        <w:rPr>
          <w:rFonts w:ascii="Century Gothic" w:hAnsi="Century Gothic"/>
        </w:rPr>
        <w:t>гелевая</w:t>
      </w:r>
      <w:proofErr w:type="spellEnd"/>
      <w:r>
        <w:rPr>
          <w:rFonts w:ascii="Century Gothic" w:hAnsi="Century Gothic"/>
        </w:rPr>
        <w:t xml:space="preserve"> ручка, тушь, пастель, акварель, цветные карандаши, гуашь, масло, акриловые краски, уголь и иное.</w:t>
      </w:r>
    </w:p>
    <w:p w:rsidR="00887A65" w:rsidRDefault="00887A65" w:rsidP="00887A65">
      <w:pPr>
        <w:pStyle w:val="a3"/>
        <w:spacing w:before="0" w:beforeAutospacing="0" w:after="0" w:afterAutospacing="0" w:line="276" w:lineRule="auto"/>
        <w:ind w:firstLine="284"/>
        <w:jc w:val="both"/>
        <w:rPr>
          <w:rFonts w:ascii="Century Gothic" w:hAnsi="Century Gothic"/>
          <w:color w:val="FF0000"/>
        </w:rPr>
      </w:pPr>
      <w:r>
        <w:rPr>
          <w:rFonts w:ascii="Century Gothic" w:hAnsi="Century Gothic"/>
        </w:rPr>
        <w:t xml:space="preserve">6.3. </w:t>
      </w:r>
      <w:r>
        <w:rPr>
          <w:rFonts w:ascii="Century Gothic" w:hAnsi="Century Gothic"/>
          <w:color w:val="000000" w:themeColor="text1"/>
        </w:rPr>
        <w:t>Работы, предоставленные позже указанного в воспитательном плане срока, к рассмотрению приниматься не будут.</w:t>
      </w:r>
    </w:p>
    <w:p w:rsidR="00887A65" w:rsidRDefault="00887A65" w:rsidP="00887A65">
      <w:pPr>
        <w:pStyle w:val="a3"/>
        <w:spacing w:before="0" w:beforeAutospacing="0" w:after="0" w:afterAutospacing="0" w:line="276" w:lineRule="auto"/>
        <w:ind w:firstLine="284"/>
        <w:jc w:val="both"/>
        <w:rPr>
          <w:rFonts w:ascii="Century Gothic" w:hAnsi="Century Gothic"/>
        </w:rPr>
      </w:pPr>
      <w:r>
        <w:rPr>
          <w:rFonts w:ascii="Century Gothic" w:hAnsi="Century Gothic"/>
          <w:bCs/>
        </w:rPr>
        <w:t>6.4. На обратной стороне рисунок необходимо подписать – указать название рисунка, фамилию и имя автора, класс.</w:t>
      </w:r>
    </w:p>
    <w:p w:rsidR="00887A65" w:rsidRDefault="00887A65" w:rsidP="00887A65">
      <w:pPr>
        <w:pStyle w:val="a3"/>
        <w:spacing w:before="0" w:beforeAutospacing="0" w:after="0" w:afterAutospacing="0" w:line="276" w:lineRule="auto"/>
        <w:ind w:firstLine="284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6.5</w:t>
      </w:r>
      <w:r>
        <w:rPr>
          <w:rFonts w:ascii="Century Gothic" w:hAnsi="Century Gothic"/>
          <w:b/>
          <w:bCs/>
        </w:rPr>
        <w:t>.</w:t>
      </w:r>
      <w:r>
        <w:rPr>
          <w:rFonts w:ascii="Century Gothic" w:hAnsi="Century Gothic"/>
          <w:bCs/>
        </w:rPr>
        <w:t xml:space="preserve"> Рисунок должен соответствовать тематике конкурса.</w:t>
      </w:r>
    </w:p>
    <w:p w:rsidR="00887A65" w:rsidRDefault="00887A65" w:rsidP="00887A65">
      <w:pPr>
        <w:pStyle w:val="a3"/>
        <w:spacing w:before="0" w:beforeAutospacing="0" w:after="0" w:afterAutospacing="0" w:line="276" w:lineRule="auto"/>
        <w:ind w:firstLine="284"/>
        <w:jc w:val="both"/>
        <w:rPr>
          <w:rFonts w:ascii="Century Gothic" w:hAnsi="Century Gothic"/>
        </w:rPr>
      </w:pPr>
      <w:r>
        <w:rPr>
          <w:rFonts w:ascii="Century Gothic" w:hAnsi="Century Gothic"/>
          <w:bCs/>
        </w:rPr>
        <w:t>6.6. Запрещается</w:t>
      </w:r>
      <w:r>
        <w:rPr>
          <w:rFonts w:ascii="Century Gothic" w:hAnsi="Century Gothic"/>
        </w:rPr>
        <w:t> копирование чужих работ, использование наклеек и фотографий, исключение составляет коллаж.</w:t>
      </w:r>
    </w:p>
    <w:p w:rsidR="00887A65" w:rsidRDefault="00887A65" w:rsidP="00887A65">
      <w:pPr>
        <w:pStyle w:val="a3"/>
        <w:spacing w:before="0" w:beforeAutospacing="0" w:after="0" w:afterAutospacing="0" w:line="276" w:lineRule="auto"/>
        <w:ind w:firstLine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6.7</w:t>
      </w:r>
      <w:r>
        <w:rPr>
          <w:rFonts w:ascii="Century Gothic" w:hAnsi="Century Gothic"/>
          <w:b/>
        </w:rPr>
        <w:t>.</w:t>
      </w:r>
      <w:r>
        <w:rPr>
          <w:rFonts w:ascii="Century Gothic" w:hAnsi="Century Gothic"/>
        </w:rPr>
        <w:t xml:space="preserve"> На конкурс могут быть представлены индивидуальные и коллективные работы. Участники могут подать не одну работу, a несколько.</w:t>
      </w:r>
    </w:p>
    <w:p w:rsidR="00887A65" w:rsidRDefault="00887A65" w:rsidP="00887A65">
      <w:pPr>
        <w:pStyle w:val="a3"/>
        <w:spacing w:before="0" w:beforeAutospacing="0" w:after="0" w:afterAutospacing="0" w:line="276" w:lineRule="auto"/>
        <w:ind w:firstLine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6.8. Работы по завершении конкурса не возвращаются и остаются в распоряжении организаторов.</w:t>
      </w:r>
    </w:p>
    <w:p w:rsidR="00887A65" w:rsidRDefault="00887A65" w:rsidP="00887A65">
      <w:pPr>
        <w:pStyle w:val="a3"/>
        <w:spacing w:before="0" w:beforeAutospacing="0" w:after="0" w:afterAutospacing="0" w:line="276" w:lineRule="auto"/>
        <w:jc w:val="both"/>
        <w:rPr>
          <w:rFonts w:ascii="Century Gothic" w:hAnsi="Century Gothic"/>
        </w:rPr>
      </w:pPr>
    </w:p>
    <w:p w:rsidR="00887A65" w:rsidRDefault="00887A65" w:rsidP="00887A6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Century Gothic" w:hAnsi="Century Gothic" w:cs="Arial"/>
          <w:color w:val="000000"/>
        </w:rPr>
      </w:pPr>
      <w:r>
        <w:rPr>
          <w:rFonts w:ascii="Century Gothic" w:hAnsi="Century Gothic"/>
          <w:b/>
          <w:bCs/>
          <w:color w:val="000000"/>
        </w:rPr>
        <w:t>7.  Критерии оценки конкурсных работ:</w:t>
      </w:r>
    </w:p>
    <w:p w:rsidR="00887A65" w:rsidRDefault="00887A65" w:rsidP="00887A6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соответствие тематической направленности конкурса;</w:t>
      </w:r>
    </w:p>
    <w:p w:rsidR="00887A65" w:rsidRDefault="00887A65" w:rsidP="00887A6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оригинальность творческого замысла и исполнения работы;</w:t>
      </w:r>
    </w:p>
    <w:p w:rsidR="00887A65" w:rsidRDefault="00887A65" w:rsidP="00887A6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360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качество исполнения работы (композиция, цветовое решение, оформление</w:t>
      </w:r>
      <w:r>
        <w:rPr>
          <w:rFonts w:ascii="Century Gothic" w:hAnsi="Century Gothic"/>
          <w:color w:val="000000"/>
          <w:shd w:val="clear" w:color="auto" w:fill="FFFFFF"/>
        </w:rPr>
        <w:t xml:space="preserve"> мастерство исполнения; полнота раскрытия темы; эмоциональность и оригинальность.</w:t>
      </w:r>
      <w:r>
        <w:rPr>
          <w:rFonts w:ascii="Century Gothic" w:hAnsi="Century Gothic"/>
          <w:color w:val="000000"/>
        </w:rPr>
        <w:t>)</w:t>
      </w:r>
      <w:r>
        <w:rPr>
          <w:rFonts w:ascii="Century Gothic" w:hAnsi="Century Gothic"/>
          <w:color w:val="000000"/>
          <w:shd w:val="clear" w:color="auto" w:fill="FFFFFF"/>
        </w:rPr>
        <w:t xml:space="preserve"> </w:t>
      </w:r>
    </w:p>
    <w:p w:rsidR="00887A65" w:rsidRDefault="00887A65" w:rsidP="00887A65">
      <w:pPr>
        <w:shd w:val="clear" w:color="auto" w:fill="FFFFFF"/>
        <w:spacing w:line="276" w:lineRule="auto"/>
        <w:ind w:firstLine="567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ru-RU"/>
        </w:rPr>
      </w:pP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ru-RU"/>
        </w:rPr>
        <w:t>Критерии оценки могут быть изменены по согласованию с членами жюри (приложение 1).</w:t>
      </w:r>
    </w:p>
    <w:p w:rsidR="00887A65" w:rsidRDefault="00887A65" w:rsidP="00887A65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Консультации и справки по вопросам проведения конкурса можно получить у учителя изобразительного искусства либо педагога-организатора.</w:t>
      </w:r>
    </w:p>
    <w:p w:rsidR="00887A65" w:rsidRDefault="00887A65" w:rsidP="00887A65">
      <w:pPr>
        <w:shd w:val="clear" w:color="auto" w:fill="FFFFFF"/>
        <w:spacing w:line="276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ru-RU"/>
        </w:rPr>
      </w:pPr>
    </w:p>
    <w:p w:rsidR="00887A65" w:rsidRDefault="00887A65" w:rsidP="00887A65">
      <w:pPr>
        <w:shd w:val="clear" w:color="auto" w:fill="FFFFFF"/>
        <w:spacing w:line="276" w:lineRule="auto"/>
        <w:jc w:val="center"/>
        <w:rPr>
          <w:rFonts w:ascii="Century Gothic" w:eastAsia="Times New Roman" w:hAnsi="Century Gothic" w:cs="Times New Roman"/>
          <w:b/>
          <w:bCs/>
          <w:sz w:val="24"/>
          <w:szCs w:val="24"/>
          <w:lang w:eastAsia="ru-RU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ru-RU"/>
        </w:rPr>
        <w:t xml:space="preserve">8. </w:t>
      </w:r>
      <w:r>
        <w:rPr>
          <w:rFonts w:ascii="Century Gothic" w:eastAsia="Times New Roman" w:hAnsi="Century Gothic" w:cs="Times New Roman"/>
          <w:b/>
          <w:bCs/>
          <w:sz w:val="24"/>
          <w:szCs w:val="24"/>
          <w:lang w:eastAsia="ru-RU"/>
        </w:rPr>
        <w:t>Подведение итогов и награждение участников конкурса</w:t>
      </w:r>
    </w:p>
    <w:p w:rsidR="00887A65" w:rsidRDefault="00887A65" w:rsidP="00887A65">
      <w:pPr>
        <w:shd w:val="clear" w:color="auto" w:fill="FFFFFF"/>
        <w:spacing w:line="276" w:lineRule="auto"/>
        <w:ind w:firstLine="284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ru-RU"/>
        </w:rPr>
      </w:pP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ru-RU"/>
        </w:rPr>
        <w:t>8.1. Победители школьного конкурса награждаются грамотами. Награждение победителей происходит на ближайшей общешкольной линейке.</w:t>
      </w:r>
    </w:p>
    <w:p w:rsidR="00887A65" w:rsidRDefault="00887A65" w:rsidP="00887A65">
      <w:pPr>
        <w:shd w:val="clear" w:color="auto" w:fill="FFFFFF"/>
        <w:spacing w:line="276" w:lineRule="auto"/>
        <w:outlineLvl w:val="2"/>
        <w:rPr>
          <w:rFonts w:ascii="Century Gothic" w:hAnsi="Century Gothic" w:cs="Times New Roman"/>
          <w:color w:val="371D10"/>
          <w:sz w:val="24"/>
          <w:szCs w:val="24"/>
        </w:rPr>
      </w:pPr>
    </w:p>
    <w:p w:rsidR="00887A65" w:rsidRDefault="00887A65" w:rsidP="00887A65">
      <w:pPr>
        <w:spacing w:line="276" w:lineRule="auto"/>
        <w:jc w:val="center"/>
        <w:rPr>
          <w:rFonts w:ascii="Century Gothic" w:eastAsia="Times New Roman" w:hAnsi="Century Gothic" w:cs="Times New Roman"/>
          <w:b/>
          <w:bCs/>
          <w:sz w:val="24"/>
          <w:szCs w:val="24"/>
          <w:lang w:eastAsia="ru-RU"/>
        </w:rPr>
      </w:pPr>
      <w:r>
        <w:rPr>
          <w:rFonts w:ascii="Century Gothic" w:eastAsia="Times New Roman" w:hAnsi="Century Gothic" w:cs="Times New Roman"/>
          <w:b/>
          <w:bCs/>
          <w:sz w:val="24"/>
          <w:szCs w:val="24"/>
          <w:lang w:eastAsia="ru-RU"/>
        </w:rPr>
        <w:t>9. Расходы на проведение конкурса</w:t>
      </w:r>
    </w:p>
    <w:p w:rsidR="00887A65" w:rsidRDefault="00887A65" w:rsidP="00887A65">
      <w:pPr>
        <w:spacing w:line="276" w:lineRule="auto"/>
        <w:ind w:firstLine="284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>
        <w:rPr>
          <w:rFonts w:ascii="Century Gothic" w:eastAsia="Times New Roman" w:hAnsi="Century Gothic" w:cs="Times New Roman"/>
          <w:sz w:val="24"/>
          <w:szCs w:val="24"/>
          <w:lang w:eastAsia="ru-RU"/>
        </w:rPr>
        <w:t>9.1. Подготовка и оборудование места проведения Конкурса возлагается на организаторов, формирование наградного фонда – за счет средств ОУ.</w:t>
      </w:r>
    </w:p>
    <w:bookmarkEnd w:id="0"/>
    <w:p w:rsidR="0062307E" w:rsidRDefault="0062307E"/>
    <w:sectPr w:rsidR="00623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46E24"/>
    <w:multiLevelType w:val="hybridMultilevel"/>
    <w:tmpl w:val="DB2E1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65"/>
    <w:rsid w:val="0062307E"/>
    <w:rsid w:val="006D0659"/>
    <w:rsid w:val="0088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BA1F9"/>
  <w15:chartTrackingRefBased/>
  <w15:docId w15:val="{D8D34DD1-7202-4490-B6AA-F02EDA2F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65"/>
    <w:pPr>
      <w:spacing w:after="0" w:line="72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7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7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526</Words>
  <Characters>3004</Characters>
  <Application>Microsoft Office Word</Application>
  <DocSecurity>0</DocSecurity>
  <Lines>25</Lines>
  <Paragraphs>7</Paragraphs>
  <ScaleCrop>false</ScaleCrop>
  <Company>HP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2021-11-25T07:59:00Z</dcterms:created>
  <dcterms:modified xsi:type="dcterms:W3CDTF">2021-11-29T08:09:00Z</dcterms:modified>
</cp:coreProperties>
</file>